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3E" w:rsidRPr="000E0F26" w:rsidRDefault="00C6353E" w:rsidP="00C6353E">
      <w:pPr>
        <w:ind w:left="2835"/>
        <w:jc w:val="center"/>
        <w:rPr>
          <w:b/>
          <w:color w:val="1F497D"/>
          <w:sz w:val="28"/>
          <w:szCs w:val="28"/>
        </w:rPr>
      </w:pPr>
      <w:r>
        <w:rPr>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54610</wp:posOffset>
            </wp:positionV>
            <wp:extent cx="1345565" cy="863600"/>
            <wp:effectExtent l="0" t="0" r="6985"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5565" cy="863600"/>
                    </a:xfrm>
                    <a:prstGeom prst="rect">
                      <a:avLst/>
                    </a:prstGeom>
                    <a:noFill/>
                  </pic:spPr>
                </pic:pic>
              </a:graphicData>
            </a:graphic>
          </wp:anchor>
        </w:drawing>
      </w:r>
      <w:r w:rsidRPr="000E0F26">
        <w:rPr>
          <w:b/>
          <w:color w:val="1F497D"/>
          <w:sz w:val="28"/>
          <w:szCs w:val="28"/>
        </w:rPr>
        <w:t>Samodzielny Publiczny Zakład Opieki Zdrowotnej</w:t>
      </w:r>
    </w:p>
    <w:p w:rsidR="00C6353E" w:rsidRPr="000E0F26" w:rsidRDefault="00C6353E" w:rsidP="00C6353E">
      <w:pPr>
        <w:ind w:left="2835"/>
        <w:jc w:val="center"/>
        <w:rPr>
          <w:b/>
          <w:color w:val="1F497D"/>
          <w:sz w:val="36"/>
          <w:szCs w:val="36"/>
        </w:rPr>
      </w:pPr>
      <w:r w:rsidRPr="000E0F26">
        <w:rPr>
          <w:b/>
          <w:color w:val="1F497D"/>
          <w:sz w:val="36"/>
          <w:szCs w:val="36"/>
        </w:rPr>
        <w:t>Szpital Nr 2 im. dr Tadeusza Boczonia</w:t>
      </w:r>
    </w:p>
    <w:p w:rsidR="00C6353E" w:rsidRPr="000E0F26" w:rsidRDefault="00C6353E" w:rsidP="00C6353E">
      <w:pPr>
        <w:ind w:left="2835"/>
        <w:jc w:val="center"/>
        <w:rPr>
          <w:b/>
          <w:color w:val="1F497D"/>
          <w:sz w:val="36"/>
          <w:szCs w:val="36"/>
        </w:rPr>
      </w:pPr>
      <w:r w:rsidRPr="000E0F26">
        <w:rPr>
          <w:b/>
          <w:color w:val="1F497D"/>
          <w:sz w:val="36"/>
          <w:szCs w:val="36"/>
        </w:rPr>
        <w:t>w Mysłowicach</w:t>
      </w:r>
    </w:p>
    <w:p w:rsidR="00C6353E" w:rsidRPr="000E0F26" w:rsidRDefault="00C6353E" w:rsidP="00C6353E">
      <w:pPr>
        <w:ind w:left="2835"/>
        <w:jc w:val="center"/>
        <w:rPr>
          <w:b/>
          <w:color w:val="1F497D"/>
          <w:sz w:val="28"/>
          <w:szCs w:val="28"/>
        </w:rPr>
      </w:pPr>
      <w:r w:rsidRPr="000E0F26">
        <w:rPr>
          <w:b/>
          <w:color w:val="1F497D"/>
          <w:sz w:val="28"/>
          <w:szCs w:val="28"/>
        </w:rPr>
        <w:t>41-400 Mysłowice, ul. Bytomska 41</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rPr>
      </w:pPr>
    </w:p>
    <w:p w:rsidR="00C6353E" w:rsidRPr="0079136C" w:rsidRDefault="00C6353E" w:rsidP="00C6353E">
      <w:pPr>
        <w:jc w:val="center"/>
        <w:rPr>
          <w:b/>
          <w:smallCaps/>
          <w:sz w:val="40"/>
        </w:rPr>
      </w:pPr>
      <w:r w:rsidRPr="003D5656">
        <w:rPr>
          <w:b/>
          <w:smallCaps/>
          <w:sz w:val="40"/>
        </w:rPr>
        <w:t>SPECYFIKACJA</w:t>
      </w:r>
    </w:p>
    <w:p w:rsidR="00C6353E" w:rsidRPr="0079136C" w:rsidRDefault="00C6353E" w:rsidP="00C6353E">
      <w:pPr>
        <w:jc w:val="center"/>
        <w:rPr>
          <w:b/>
          <w:smallCaps/>
          <w:sz w:val="40"/>
        </w:rPr>
      </w:pPr>
    </w:p>
    <w:p w:rsidR="00C6353E" w:rsidRPr="000E0F26" w:rsidRDefault="00C6353E" w:rsidP="00C6353E">
      <w:pPr>
        <w:jc w:val="center"/>
        <w:rPr>
          <w:b/>
          <w:sz w:val="40"/>
        </w:rPr>
      </w:pPr>
      <w:r w:rsidRPr="0079136C">
        <w:rPr>
          <w:b/>
          <w:sz w:val="40"/>
        </w:rPr>
        <w:t xml:space="preserve">  WARUNKÓW  ZAMÓWIENIA</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POSTĘPOWANIA  O  UDZIELENIE  ZAMÓWIENIA  PUBLICZNEGO</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 xml:space="preserve">PROWADZONEGO  W  TRYBIE  </w:t>
      </w:r>
    </w:p>
    <w:p w:rsidR="00C6353E" w:rsidRPr="00547EFE" w:rsidRDefault="006E59CB"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Pr>
          <w:sz w:val="28"/>
        </w:rPr>
        <w:t>PODSTAWOWYM BEZ PRZEPROWADZE</w:t>
      </w:r>
      <w:r w:rsidR="00E21279" w:rsidRPr="00547EFE">
        <w:rPr>
          <w:sz w:val="28"/>
        </w:rPr>
        <w:t xml:space="preserve">NIA NEGOCJACJI </w:t>
      </w:r>
    </w:p>
    <w:p w:rsidR="00C6353E" w:rsidRPr="000E0F26" w:rsidRDefault="00C6353E" w:rsidP="00C6353E">
      <w:pPr>
        <w:jc w:val="both"/>
        <w:rPr>
          <w:sz w:val="24"/>
        </w:rPr>
      </w:pPr>
    </w:p>
    <w:p w:rsidR="009C0EEF" w:rsidRDefault="009C0EEF" w:rsidP="009C0EEF">
      <w:pPr>
        <w:autoSpaceDE w:val="0"/>
        <w:autoSpaceDN w:val="0"/>
        <w:adjustRightInd w:val="0"/>
        <w:jc w:val="center"/>
        <w:rPr>
          <w:b/>
          <w:i/>
          <w:sz w:val="36"/>
          <w:szCs w:val="36"/>
        </w:rPr>
      </w:pPr>
      <w:r>
        <w:rPr>
          <w:b/>
          <w:i/>
          <w:sz w:val="36"/>
          <w:szCs w:val="36"/>
        </w:rPr>
        <w:t xml:space="preserve">Dostawa różnych wyrobów medycznych stosowanych </w:t>
      </w:r>
      <w:r>
        <w:rPr>
          <w:b/>
          <w:i/>
          <w:sz w:val="36"/>
          <w:szCs w:val="36"/>
        </w:rPr>
        <w:br/>
        <w:t xml:space="preserve">w okulistyce </w:t>
      </w:r>
      <w:r w:rsidRPr="00DE073F">
        <w:rPr>
          <w:b/>
          <w:i/>
          <w:sz w:val="36"/>
          <w:szCs w:val="36"/>
        </w:rPr>
        <w:t>dla SP ZOZ Szpitala nr 2 w Mysłowicach</w:t>
      </w:r>
    </w:p>
    <w:p w:rsidR="00CF2634" w:rsidRPr="00CF2634" w:rsidRDefault="00CF2634" w:rsidP="002662AA">
      <w:pPr>
        <w:autoSpaceDE w:val="0"/>
        <w:autoSpaceDN w:val="0"/>
        <w:adjustRightInd w:val="0"/>
        <w:rPr>
          <w:b/>
          <w:i/>
          <w:sz w:val="28"/>
          <w:szCs w:val="28"/>
        </w:rPr>
      </w:pPr>
    </w:p>
    <w:p w:rsidR="00C6353E" w:rsidRPr="000E0F26" w:rsidRDefault="00C6353E" w:rsidP="00C6353E">
      <w:pPr>
        <w:jc w:val="both"/>
        <w:rPr>
          <w:sz w:val="24"/>
        </w:rPr>
      </w:pPr>
    </w:p>
    <w:p w:rsidR="00C6353E" w:rsidRPr="00AF0733" w:rsidRDefault="00C6353E" w:rsidP="00C6353E">
      <w:pPr>
        <w:jc w:val="both"/>
        <w:rPr>
          <w:color w:val="FF0000"/>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jc w:val="center"/>
        <w:rPr>
          <w:sz w:val="28"/>
        </w:rPr>
      </w:pPr>
      <w:r w:rsidRPr="000E0F26">
        <w:rPr>
          <w:sz w:val="28"/>
        </w:rPr>
        <w:t xml:space="preserve">NA  </w:t>
      </w:r>
      <w:r>
        <w:rPr>
          <w:sz w:val="28"/>
        </w:rPr>
        <w:t>DOSTAWY</w:t>
      </w:r>
    </w:p>
    <w:p w:rsidR="00C6353E" w:rsidRPr="000E0F26" w:rsidRDefault="00C6353E" w:rsidP="00C6353E">
      <w:pPr>
        <w:jc w:val="center"/>
        <w:rPr>
          <w:b/>
          <w:i/>
          <w:sz w:val="28"/>
        </w:rPr>
      </w:pPr>
    </w:p>
    <w:p w:rsidR="00C6353E" w:rsidRPr="000E0F26" w:rsidRDefault="00C6353E" w:rsidP="00C6353E">
      <w:pPr>
        <w:jc w:val="center"/>
        <w:rPr>
          <w:b/>
          <w:i/>
          <w:sz w:val="32"/>
          <w:szCs w:val="32"/>
        </w:rPr>
      </w:pPr>
    </w:p>
    <w:p w:rsidR="00A55BD6" w:rsidRPr="000E0F26" w:rsidRDefault="00A55BD6" w:rsidP="00C6353E">
      <w:pPr>
        <w:autoSpaceDE w:val="0"/>
        <w:autoSpaceDN w:val="0"/>
        <w:adjustRightInd w:val="0"/>
        <w:jc w:val="center"/>
        <w:rPr>
          <w:b/>
          <w:sz w:val="32"/>
          <w:szCs w:val="32"/>
          <w:lang w:eastAsia="en-US"/>
        </w:rPr>
      </w:pPr>
    </w:p>
    <w:p w:rsidR="00C6353E" w:rsidRPr="000E0F26" w:rsidRDefault="00C6353E" w:rsidP="00C6353E">
      <w:pPr>
        <w:autoSpaceDE w:val="0"/>
        <w:autoSpaceDN w:val="0"/>
        <w:adjustRightInd w:val="0"/>
        <w:jc w:val="center"/>
        <w:rPr>
          <w:b/>
          <w:sz w:val="32"/>
          <w:szCs w:val="32"/>
          <w:lang w:eastAsia="en-US"/>
        </w:rPr>
      </w:pPr>
      <w:r w:rsidRPr="000E0F26">
        <w:rPr>
          <w:b/>
          <w:sz w:val="32"/>
          <w:szCs w:val="32"/>
          <w:lang w:eastAsia="en-US"/>
        </w:rPr>
        <w:t xml:space="preserve">Znak postępowania </w:t>
      </w:r>
      <w:r w:rsidRPr="000E0F26">
        <w:rPr>
          <w:rStyle w:val="FontStyle58"/>
          <w:rFonts w:ascii="Times New Roman" w:hAnsi="Times New Roman"/>
          <w:b/>
          <w:sz w:val="32"/>
          <w:szCs w:val="32"/>
        </w:rPr>
        <w:t>Szp.2/NZ-271-</w:t>
      </w:r>
      <w:r w:rsidR="00DF52F6">
        <w:rPr>
          <w:rStyle w:val="FontStyle58"/>
          <w:rFonts w:ascii="Times New Roman" w:hAnsi="Times New Roman"/>
          <w:b/>
          <w:sz w:val="32"/>
          <w:szCs w:val="32"/>
        </w:rPr>
        <w:t>10</w:t>
      </w:r>
      <w:r w:rsidR="00E259C6">
        <w:rPr>
          <w:rStyle w:val="FontStyle58"/>
          <w:rFonts w:ascii="Times New Roman" w:hAnsi="Times New Roman"/>
          <w:b/>
          <w:sz w:val="32"/>
          <w:szCs w:val="32"/>
        </w:rPr>
        <w:t>/2</w:t>
      </w:r>
      <w:r w:rsidR="00DF52F6">
        <w:rPr>
          <w:rStyle w:val="FontStyle58"/>
          <w:rFonts w:ascii="Times New Roman" w:hAnsi="Times New Roman"/>
          <w:b/>
          <w:sz w:val="32"/>
          <w:szCs w:val="32"/>
        </w:rPr>
        <w:t>6</w:t>
      </w:r>
    </w:p>
    <w:p w:rsidR="00C6353E" w:rsidRPr="000E0F26" w:rsidRDefault="00C6353E" w:rsidP="00C6353E">
      <w:pPr>
        <w:autoSpaceDE w:val="0"/>
        <w:autoSpaceDN w:val="0"/>
        <w:adjustRightInd w:val="0"/>
        <w:jc w:val="both"/>
        <w:rPr>
          <w:b/>
          <w:bCs/>
          <w:szCs w:val="22"/>
          <w:lang w:eastAsia="en-US"/>
        </w:rPr>
      </w:pPr>
    </w:p>
    <w:p w:rsidR="00C6353E" w:rsidRPr="000E0F26" w:rsidRDefault="00C6353E" w:rsidP="00C6353E">
      <w:pPr>
        <w:tabs>
          <w:tab w:val="left" w:pos="5214"/>
        </w:tabs>
        <w:autoSpaceDE w:val="0"/>
        <w:autoSpaceDN w:val="0"/>
        <w:adjustRightInd w:val="0"/>
        <w:jc w:val="both"/>
        <w:rPr>
          <w:b/>
          <w:bCs/>
          <w:szCs w:val="22"/>
          <w:lang w:eastAsia="en-US"/>
        </w:rPr>
      </w:pPr>
    </w:p>
    <w:p w:rsidR="00C6353E" w:rsidRPr="000E0F26" w:rsidRDefault="00C6353E" w:rsidP="00C6353E">
      <w:pPr>
        <w:jc w:val="right"/>
        <w:rPr>
          <w:b/>
          <w:bCs/>
          <w:szCs w:val="22"/>
          <w:lang w:eastAsia="en-US"/>
        </w:rPr>
      </w:pPr>
    </w:p>
    <w:p w:rsidR="00C6353E" w:rsidRDefault="00C6353E" w:rsidP="00C6353E">
      <w:pPr>
        <w:jc w:val="right"/>
        <w:rPr>
          <w:b/>
          <w:sz w:val="24"/>
          <w:szCs w:val="18"/>
        </w:rPr>
      </w:pPr>
      <w:r w:rsidRPr="000E0F26">
        <w:rPr>
          <w:b/>
          <w:sz w:val="24"/>
          <w:szCs w:val="18"/>
        </w:rPr>
        <w:t>ZATWIERDZAM:</w:t>
      </w:r>
    </w:p>
    <w:p w:rsidR="00C6353E" w:rsidRPr="000E0F26" w:rsidRDefault="00C6353E" w:rsidP="00C6353E">
      <w:pPr>
        <w:jc w:val="right"/>
        <w:rPr>
          <w:b/>
          <w:sz w:val="24"/>
          <w:szCs w:val="18"/>
        </w:rPr>
      </w:pPr>
      <w:r w:rsidRPr="001E57C5">
        <w:rPr>
          <w:b/>
          <w:sz w:val="24"/>
          <w:szCs w:val="18"/>
        </w:rPr>
        <w:t>Dyrektor – Grzegorz Nowak</w:t>
      </w:r>
    </w:p>
    <w:p w:rsidR="00C6353E" w:rsidRDefault="00C6353E" w:rsidP="00C6353E">
      <w:pPr>
        <w:ind w:left="5672"/>
        <w:rPr>
          <w:b/>
          <w:sz w:val="24"/>
          <w:szCs w:val="18"/>
        </w:rPr>
      </w:pPr>
      <w:r w:rsidRPr="000E0F26">
        <w:rPr>
          <w:b/>
          <w:sz w:val="24"/>
          <w:szCs w:val="18"/>
        </w:rPr>
        <w:tab/>
      </w:r>
      <w:r w:rsidRPr="000E0F26">
        <w:rPr>
          <w:b/>
          <w:sz w:val="24"/>
          <w:szCs w:val="18"/>
        </w:rPr>
        <w:tab/>
      </w:r>
      <w:r w:rsidRPr="000E0F26">
        <w:rPr>
          <w:b/>
          <w:sz w:val="24"/>
          <w:szCs w:val="18"/>
        </w:rPr>
        <w:tab/>
      </w:r>
    </w:p>
    <w:p w:rsidR="00C6353E" w:rsidRPr="000E0F26" w:rsidRDefault="00C6353E" w:rsidP="00C6353E">
      <w:pPr>
        <w:rPr>
          <w:b/>
          <w:sz w:val="24"/>
          <w:szCs w:val="18"/>
        </w:rPr>
      </w:pPr>
    </w:p>
    <w:p w:rsidR="00C6353E" w:rsidRDefault="00C6353E" w:rsidP="00C6353E">
      <w:pPr>
        <w:rPr>
          <w:b/>
          <w:sz w:val="24"/>
          <w:szCs w:val="18"/>
        </w:rPr>
      </w:pPr>
    </w:p>
    <w:p w:rsidR="00187870" w:rsidRDefault="00187870" w:rsidP="00C6353E">
      <w:pPr>
        <w:rPr>
          <w:b/>
          <w:sz w:val="24"/>
          <w:szCs w:val="18"/>
        </w:rPr>
      </w:pPr>
    </w:p>
    <w:p w:rsidR="00187870" w:rsidRDefault="00187870" w:rsidP="00C6353E">
      <w:pPr>
        <w:rPr>
          <w:b/>
          <w:sz w:val="24"/>
          <w:szCs w:val="18"/>
        </w:rPr>
      </w:pPr>
    </w:p>
    <w:p w:rsidR="00547EFE" w:rsidRDefault="00547EFE" w:rsidP="00C6353E">
      <w:pPr>
        <w:rPr>
          <w:b/>
          <w:sz w:val="24"/>
          <w:szCs w:val="18"/>
        </w:rPr>
      </w:pPr>
    </w:p>
    <w:p w:rsidR="00547EFE" w:rsidRDefault="00547EFE" w:rsidP="00C6353E">
      <w:pPr>
        <w:rPr>
          <w:b/>
          <w:sz w:val="24"/>
          <w:szCs w:val="18"/>
        </w:rPr>
      </w:pPr>
    </w:p>
    <w:p w:rsidR="00C6353E" w:rsidRPr="00547EFE" w:rsidRDefault="00FE1A03" w:rsidP="00C6353E">
      <w:pPr>
        <w:rPr>
          <w:b/>
          <w:sz w:val="24"/>
          <w:szCs w:val="18"/>
        </w:rPr>
      </w:pPr>
      <w:r w:rsidRPr="00547EFE">
        <w:rPr>
          <w:b/>
          <w:sz w:val="24"/>
          <w:szCs w:val="18"/>
        </w:rPr>
        <w:t xml:space="preserve">Mysłowice, </w:t>
      </w:r>
      <w:r w:rsidRPr="008151B8">
        <w:rPr>
          <w:b/>
          <w:sz w:val="24"/>
          <w:szCs w:val="18"/>
        </w:rPr>
        <w:t xml:space="preserve">dnia </w:t>
      </w:r>
      <w:r w:rsidR="00DF52F6">
        <w:rPr>
          <w:b/>
          <w:sz w:val="24"/>
          <w:szCs w:val="18"/>
        </w:rPr>
        <w:t>23.04.2026</w:t>
      </w:r>
      <w:r w:rsidR="00C6353E" w:rsidRPr="008151B8">
        <w:rPr>
          <w:b/>
          <w:sz w:val="24"/>
          <w:szCs w:val="18"/>
        </w:rPr>
        <w:t xml:space="preserve"> r.</w:t>
      </w:r>
    </w:p>
    <w:p w:rsidR="00C6353E" w:rsidRPr="000E0F26" w:rsidRDefault="00C6353E" w:rsidP="00C6353E">
      <w:pPr>
        <w:rPr>
          <w:sz w:val="22"/>
          <w:szCs w:val="18"/>
        </w:rPr>
      </w:pPr>
    </w:p>
    <w:p w:rsidR="00C6353E" w:rsidRDefault="00C6353E" w:rsidP="00C6353E">
      <w:pPr>
        <w:pStyle w:val="Nagwekspisutreci"/>
        <w:spacing w:before="0" w:line="240" w:lineRule="auto"/>
      </w:pPr>
      <w:r>
        <w:lastRenderedPageBreak/>
        <w:t>Spis treści</w:t>
      </w:r>
    </w:p>
    <w:p w:rsidR="00C6353E" w:rsidRPr="00DE2C9C" w:rsidRDefault="00C6353E" w:rsidP="00C6353E">
      <w:pPr>
        <w:rPr>
          <w:lang w:eastAsia="en-US"/>
        </w:rPr>
      </w:pPr>
    </w:p>
    <w:p w:rsidR="00B7127A" w:rsidRDefault="005E5700">
      <w:pPr>
        <w:pStyle w:val="Spistreci1"/>
        <w:rPr>
          <w:rFonts w:asciiTheme="minorHAnsi" w:eastAsiaTheme="minorEastAsia" w:hAnsiTheme="minorHAnsi" w:cstheme="minorBidi"/>
          <w:noProof/>
          <w:sz w:val="22"/>
          <w:szCs w:val="22"/>
        </w:rPr>
      </w:pPr>
      <w:r>
        <w:fldChar w:fldCharType="begin"/>
      </w:r>
      <w:r w:rsidR="00C6353E">
        <w:instrText xml:space="preserve"> TOC \o "1-3" \h \z \u </w:instrText>
      </w:r>
      <w:r>
        <w:fldChar w:fldCharType="separate"/>
      </w:r>
      <w:hyperlink w:anchor="_Toc532806630" w:history="1">
        <w:r w:rsidR="00B7127A" w:rsidRPr="00B82F95">
          <w:rPr>
            <w:rStyle w:val="Hipercze"/>
            <w:noProof/>
          </w:rPr>
          <w:t>1.</w:t>
        </w:r>
        <w:r w:rsidR="00B7127A">
          <w:rPr>
            <w:rFonts w:asciiTheme="minorHAnsi" w:eastAsiaTheme="minorEastAsia" w:hAnsiTheme="minorHAnsi" w:cstheme="minorBidi"/>
            <w:noProof/>
            <w:sz w:val="22"/>
            <w:szCs w:val="22"/>
          </w:rPr>
          <w:tab/>
        </w:r>
        <w:r w:rsidR="00B7127A" w:rsidRPr="00B82F95">
          <w:rPr>
            <w:rStyle w:val="Hipercze"/>
            <w:noProof/>
          </w:rPr>
          <w:t>NAZWA  I  ADRES  ZAMAWIAJĄCEGO.</w:t>
        </w:r>
        <w:r w:rsidR="00B7127A">
          <w:rPr>
            <w:noProof/>
            <w:webHidden/>
          </w:rPr>
          <w:tab/>
        </w:r>
        <w:r>
          <w:rPr>
            <w:noProof/>
            <w:webHidden/>
          </w:rPr>
          <w:fldChar w:fldCharType="begin"/>
        </w:r>
        <w:r w:rsidR="00B7127A">
          <w:rPr>
            <w:noProof/>
            <w:webHidden/>
          </w:rPr>
          <w:instrText xml:space="preserve"> PAGEREF _Toc532806630 \h </w:instrText>
        </w:r>
        <w:r>
          <w:rPr>
            <w:noProof/>
            <w:webHidden/>
          </w:rPr>
        </w:r>
        <w:r>
          <w:rPr>
            <w:noProof/>
            <w:webHidden/>
          </w:rPr>
          <w:fldChar w:fldCharType="separate"/>
        </w:r>
        <w:r w:rsidR="00B92CA4">
          <w:rPr>
            <w:noProof/>
            <w:webHidden/>
          </w:rPr>
          <w:t>3</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1" w:history="1">
        <w:r w:rsidR="00B7127A" w:rsidRPr="00B82F95">
          <w:rPr>
            <w:rStyle w:val="Hipercze"/>
            <w:noProof/>
          </w:rPr>
          <w:t>2.</w:t>
        </w:r>
        <w:r w:rsidR="00B7127A">
          <w:rPr>
            <w:rFonts w:asciiTheme="minorHAnsi" w:eastAsiaTheme="minorEastAsia" w:hAnsiTheme="minorHAnsi" w:cstheme="minorBidi"/>
            <w:noProof/>
            <w:sz w:val="22"/>
            <w:szCs w:val="22"/>
          </w:rPr>
          <w:tab/>
        </w:r>
        <w:r w:rsidR="00B7127A" w:rsidRPr="00B82F95">
          <w:rPr>
            <w:rStyle w:val="Hipercze"/>
            <w:noProof/>
          </w:rPr>
          <w:t xml:space="preserve">KLAUZULA INFORMACYJNA DLA WYKONAWCÓW BIORĄCYCH </w:t>
        </w:r>
        <w:r w:rsidR="00A660FF">
          <w:rPr>
            <w:rStyle w:val="Hipercze"/>
            <w:noProof/>
          </w:rPr>
          <w:t xml:space="preserve">UDZIAŁ </w:t>
        </w:r>
        <w:r w:rsidR="00B7127A" w:rsidRPr="00B82F95">
          <w:rPr>
            <w:rStyle w:val="Hipercze"/>
            <w:noProof/>
          </w:rPr>
          <w:t>W PROCESIE UDZIELANIA ZAMÓWIEŃ PUBLICZNYCH W SP ZOZ SZPITALU NR 2 IM. DR. T. BOCZONIA W MYSŁOWICACH</w:t>
        </w:r>
        <w:r w:rsidR="00B7127A">
          <w:rPr>
            <w:noProof/>
            <w:webHidden/>
          </w:rPr>
          <w:tab/>
        </w:r>
        <w:r>
          <w:rPr>
            <w:noProof/>
            <w:webHidden/>
          </w:rPr>
          <w:fldChar w:fldCharType="begin"/>
        </w:r>
        <w:r w:rsidR="00B7127A">
          <w:rPr>
            <w:noProof/>
            <w:webHidden/>
          </w:rPr>
          <w:instrText xml:space="preserve"> PAGEREF _Toc532806631 \h </w:instrText>
        </w:r>
        <w:r>
          <w:rPr>
            <w:noProof/>
            <w:webHidden/>
          </w:rPr>
        </w:r>
        <w:r>
          <w:rPr>
            <w:noProof/>
            <w:webHidden/>
          </w:rPr>
          <w:fldChar w:fldCharType="separate"/>
        </w:r>
        <w:r w:rsidR="00B92CA4">
          <w:rPr>
            <w:noProof/>
            <w:webHidden/>
          </w:rPr>
          <w:t>3</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2" w:history="1">
        <w:r w:rsidR="00B7127A" w:rsidRPr="00B82F95">
          <w:rPr>
            <w:rStyle w:val="Hipercze"/>
            <w:noProof/>
          </w:rPr>
          <w:t>3.</w:t>
        </w:r>
        <w:r w:rsidR="00B7127A">
          <w:rPr>
            <w:rFonts w:asciiTheme="minorHAnsi" w:eastAsiaTheme="minorEastAsia" w:hAnsiTheme="minorHAnsi" w:cstheme="minorBidi"/>
            <w:noProof/>
            <w:sz w:val="22"/>
            <w:szCs w:val="22"/>
          </w:rPr>
          <w:tab/>
        </w:r>
        <w:r w:rsidR="00B7127A" w:rsidRPr="00B82F95">
          <w:rPr>
            <w:rStyle w:val="Hipercze"/>
            <w:noProof/>
          </w:rPr>
          <w:t>TRYB  UDZIELENIA  ZAMÓWIENIA.</w:t>
        </w:r>
        <w:r w:rsidR="00B7127A">
          <w:rPr>
            <w:noProof/>
            <w:webHidden/>
          </w:rPr>
          <w:tab/>
        </w:r>
        <w:r>
          <w:rPr>
            <w:noProof/>
            <w:webHidden/>
          </w:rPr>
          <w:fldChar w:fldCharType="begin"/>
        </w:r>
        <w:r w:rsidR="00B7127A">
          <w:rPr>
            <w:noProof/>
            <w:webHidden/>
          </w:rPr>
          <w:instrText xml:space="preserve"> PAGEREF _Toc532806632 \h </w:instrText>
        </w:r>
        <w:r>
          <w:rPr>
            <w:noProof/>
            <w:webHidden/>
          </w:rPr>
        </w:r>
        <w:r>
          <w:rPr>
            <w:noProof/>
            <w:webHidden/>
          </w:rPr>
          <w:fldChar w:fldCharType="separate"/>
        </w:r>
        <w:r w:rsidR="00B92CA4">
          <w:rPr>
            <w:noProof/>
            <w:webHidden/>
          </w:rPr>
          <w:t>4</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3" w:history="1">
        <w:r w:rsidR="00B7127A" w:rsidRPr="00B82F95">
          <w:rPr>
            <w:rStyle w:val="Hipercze"/>
            <w:noProof/>
          </w:rPr>
          <w:t>4.</w:t>
        </w:r>
        <w:r w:rsidR="00B7127A">
          <w:rPr>
            <w:rFonts w:asciiTheme="minorHAnsi" w:eastAsiaTheme="minorEastAsia" w:hAnsiTheme="minorHAnsi" w:cstheme="minorBidi"/>
            <w:noProof/>
            <w:sz w:val="22"/>
            <w:szCs w:val="22"/>
          </w:rPr>
          <w:tab/>
        </w:r>
        <w:r w:rsidR="00B7127A" w:rsidRPr="00B82F95">
          <w:rPr>
            <w:rStyle w:val="Hipercze"/>
            <w:noProof/>
          </w:rPr>
          <w:t>OPIS  PRZEDMIOTU  ZAMÓWIENIA.</w:t>
        </w:r>
        <w:r w:rsidR="00B7127A">
          <w:rPr>
            <w:noProof/>
            <w:webHidden/>
          </w:rPr>
          <w:tab/>
        </w:r>
        <w:r>
          <w:rPr>
            <w:noProof/>
            <w:webHidden/>
          </w:rPr>
          <w:fldChar w:fldCharType="begin"/>
        </w:r>
        <w:r w:rsidR="00B7127A">
          <w:rPr>
            <w:noProof/>
            <w:webHidden/>
          </w:rPr>
          <w:instrText xml:space="preserve"> PAGEREF _Toc532806633 \h </w:instrText>
        </w:r>
        <w:r>
          <w:rPr>
            <w:noProof/>
            <w:webHidden/>
          </w:rPr>
        </w:r>
        <w:r>
          <w:rPr>
            <w:noProof/>
            <w:webHidden/>
          </w:rPr>
          <w:fldChar w:fldCharType="separate"/>
        </w:r>
        <w:r w:rsidR="00B92CA4">
          <w:rPr>
            <w:noProof/>
            <w:webHidden/>
          </w:rPr>
          <w:t>6</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4" w:history="1">
        <w:r w:rsidR="00B7127A" w:rsidRPr="00B82F95">
          <w:rPr>
            <w:rStyle w:val="Hipercze"/>
            <w:noProof/>
          </w:rPr>
          <w:t>5.</w:t>
        </w:r>
        <w:r w:rsidR="00B7127A">
          <w:rPr>
            <w:rFonts w:asciiTheme="minorHAnsi" w:eastAsiaTheme="minorEastAsia" w:hAnsiTheme="minorHAnsi" w:cstheme="minorBidi"/>
            <w:noProof/>
            <w:sz w:val="22"/>
            <w:szCs w:val="22"/>
          </w:rPr>
          <w:tab/>
        </w:r>
        <w:r w:rsidR="00B7127A" w:rsidRPr="00B82F95">
          <w:rPr>
            <w:rStyle w:val="Hipercze"/>
            <w:noProof/>
          </w:rPr>
          <w:t>TERMIN WYKONANIA ZAMÓWIENIA.</w:t>
        </w:r>
        <w:r w:rsidR="00B7127A">
          <w:rPr>
            <w:noProof/>
            <w:webHidden/>
          </w:rPr>
          <w:tab/>
        </w:r>
        <w:r>
          <w:rPr>
            <w:noProof/>
            <w:webHidden/>
          </w:rPr>
          <w:fldChar w:fldCharType="begin"/>
        </w:r>
        <w:r w:rsidR="00B7127A">
          <w:rPr>
            <w:noProof/>
            <w:webHidden/>
          </w:rPr>
          <w:instrText xml:space="preserve"> PAGEREF _Toc532806634 \h </w:instrText>
        </w:r>
        <w:r>
          <w:rPr>
            <w:noProof/>
            <w:webHidden/>
          </w:rPr>
        </w:r>
        <w:r>
          <w:rPr>
            <w:noProof/>
            <w:webHidden/>
          </w:rPr>
          <w:fldChar w:fldCharType="separate"/>
        </w:r>
        <w:r w:rsidR="00B92CA4">
          <w:rPr>
            <w:noProof/>
            <w:webHidden/>
          </w:rPr>
          <w:t>10</w:t>
        </w:r>
        <w:r>
          <w:rPr>
            <w:noProof/>
            <w:webHidden/>
          </w:rPr>
          <w:fldChar w:fldCharType="end"/>
        </w:r>
      </w:hyperlink>
    </w:p>
    <w:p w:rsidR="00B7127A" w:rsidRDefault="005E5700">
      <w:pPr>
        <w:pStyle w:val="Spistreci1"/>
      </w:pPr>
      <w:hyperlink w:anchor="_Toc532806635" w:history="1">
        <w:r w:rsidR="00B7127A" w:rsidRPr="00B82F95">
          <w:rPr>
            <w:rStyle w:val="Hipercze"/>
            <w:noProof/>
          </w:rPr>
          <w:t>6.</w:t>
        </w:r>
        <w:r w:rsidR="00B7127A">
          <w:rPr>
            <w:rFonts w:asciiTheme="minorHAnsi" w:eastAsiaTheme="minorEastAsia" w:hAnsiTheme="minorHAnsi" w:cstheme="minorBidi"/>
            <w:noProof/>
            <w:sz w:val="22"/>
            <w:szCs w:val="22"/>
          </w:rPr>
          <w:tab/>
        </w:r>
        <w:r w:rsidR="00B7127A" w:rsidRPr="00B82F95">
          <w:rPr>
            <w:rStyle w:val="Hipercze"/>
            <w:noProof/>
          </w:rPr>
          <w:t>WARUNKI UDZIAŁU W POSTĘPOWANIU ORAZ PODSTAWY WYKLUCZENIA Z POSTĘPOWANIA</w:t>
        </w:r>
        <w:r w:rsidR="00B7127A">
          <w:rPr>
            <w:noProof/>
            <w:webHidden/>
          </w:rPr>
          <w:tab/>
        </w:r>
        <w:r>
          <w:rPr>
            <w:noProof/>
            <w:webHidden/>
          </w:rPr>
          <w:fldChar w:fldCharType="begin"/>
        </w:r>
        <w:r w:rsidR="00B7127A">
          <w:rPr>
            <w:noProof/>
            <w:webHidden/>
          </w:rPr>
          <w:instrText xml:space="preserve"> PAGEREF _Toc532806635 \h </w:instrText>
        </w:r>
        <w:r>
          <w:rPr>
            <w:noProof/>
            <w:webHidden/>
          </w:rPr>
        </w:r>
        <w:r>
          <w:rPr>
            <w:noProof/>
            <w:webHidden/>
          </w:rPr>
          <w:fldChar w:fldCharType="separate"/>
        </w:r>
        <w:r w:rsidR="00B92CA4">
          <w:rPr>
            <w:noProof/>
            <w:webHidden/>
          </w:rPr>
          <w:t>10</w:t>
        </w:r>
        <w:r>
          <w:rPr>
            <w:noProof/>
            <w:webHidden/>
          </w:rPr>
          <w:fldChar w:fldCharType="end"/>
        </w:r>
      </w:hyperlink>
    </w:p>
    <w:p w:rsidR="00CB1566" w:rsidRPr="00CB1566" w:rsidRDefault="00CB1566" w:rsidP="00CB1566">
      <w:pPr>
        <w:rPr>
          <w:rFonts w:eastAsiaTheme="minorEastAsia"/>
        </w:rPr>
      </w:pPr>
      <w:r w:rsidRPr="00CB1566">
        <w:rPr>
          <w:rFonts w:eastAsiaTheme="minorEastAsia"/>
        </w:rPr>
        <w:t>7. PODMIOTOWE ŚRODKI DOWODOWE, PRZEDMIOTOWE ŚRODKI DO</w:t>
      </w:r>
      <w:r>
        <w:rPr>
          <w:rFonts w:eastAsiaTheme="minorEastAsia"/>
        </w:rPr>
        <w:t xml:space="preserve">WODOWE ORAZ INNE OŚWIADCZENIAI </w:t>
      </w:r>
      <w:r w:rsidRPr="00CB1566">
        <w:rPr>
          <w:rFonts w:eastAsiaTheme="minorEastAsia"/>
        </w:rPr>
        <w:t>I</w:t>
      </w:r>
      <w:r>
        <w:rPr>
          <w:rFonts w:eastAsiaTheme="minorEastAsia"/>
        </w:rPr>
        <w:t xml:space="preserve"> </w:t>
      </w:r>
      <w:r w:rsidRPr="00CB1566">
        <w:rPr>
          <w:rFonts w:eastAsiaTheme="minorEastAsia"/>
        </w:rPr>
        <w:t>DOKUEMNTY…………</w:t>
      </w:r>
      <w:r>
        <w:rPr>
          <w:rFonts w:eastAsiaTheme="minorEastAsia"/>
        </w:rPr>
        <w:t>..</w:t>
      </w:r>
      <w:r w:rsidRPr="00CB1566">
        <w:rPr>
          <w:rFonts w:eastAsiaTheme="minorEastAsia"/>
        </w:rPr>
        <w:t>………………………………………………………………</w:t>
      </w:r>
      <w:r>
        <w:rPr>
          <w:rFonts w:eastAsiaTheme="minorEastAsia"/>
        </w:rPr>
        <w:t xml:space="preserve">  </w:t>
      </w:r>
      <w:r w:rsidRPr="00CB1566">
        <w:rPr>
          <w:rFonts w:eastAsiaTheme="minorEastAsia"/>
        </w:rPr>
        <w:t>15</w:t>
      </w:r>
    </w:p>
    <w:p w:rsidR="00B7127A" w:rsidRPr="00CB1566" w:rsidRDefault="005E5700" w:rsidP="00CB1566">
      <w:pPr>
        <w:pStyle w:val="Spistreci1"/>
      </w:pPr>
      <w:hyperlink w:anchor="_Toc532806637" w:history="1">
        <w:r w:rsidR="00B7127A" w:rsidRPr="00B82F95">
          <w:rPr>
            <w:rStyle w:val="Hipercze"/>
            <w:noProof/>
          </w:rPr>
          <w:t>8.</w:t>
        </w:r>
        <w:r w:rsidR="00B7127A">
          <w:rPr>
            <w:rFonts w:asciiTheme="minorHAnsi" w:eastAsiaTheme="minorEastAsia" w:hAnsiTheme="minorHAnsi" w:cstheme="minorBidi"/>
            <w:noProof/>
            <w:sz w:val="22"/>
            <w:szCs w:val="22"/>
          </w:rPr>
          <w:tab/>
        </w:r>
        <w:r w:rsidR="00B7127A" w:rsidRPr="00B82F95">
          <w:rPr>
            <w:rStyle w:val="Hipercze"/>
            <w:noProof/>
          </w:rPr>
          <w:t>INFORMACJE O SPOSOBIE POROZUMIEWANIA SIĘ ZAMAWIAJĄCEGO Z WYKONAWCAMI ORAZ PRZEKAZYWANIA OŚWIADCZEŃ I DOKUMENTÓW, A TAKŻE WSKAZANIE OSÓB UPRAWNIONYCH DO POROZUMIEWANIA SIĘ Z WYKONAWCAMI.</w:t>
        </w:r>
        <w:r w:rsidR="00B7127A">
          <w:rPr>
            <w:noProof/>
            <w:webHidden/>
          </w:rPr>
          <w:tab/>
        </w:r>
        <w:r>
          <w:rPr>
            <w:noProof/>
            <w:webHidden/>
          </w:rPr>
          <w:fldChar w:fldCharType="begin"/>
        </w:r>
        <w:r w:rsidR="00B7127A">
          <w:rPr>
            <w:noProof/>
            <w:webHidden/>
          </w:rPr>
          <w:instrText xml:space="preserve"> PAGEREF _Toc532806637 \h </w:instrText>
        </w:r>
        <w:r>
          <w:rPr>
            <w:noProof/>
            <w:webHidden/>
          </w:rPr>
        </w:r>
        <w:r>
          <w:rPr>
            <w:noProof/>
            <w:webHidden/>
          </w:rPr>
          <w:fldChar w:fldCharType="separate"/>
        </w:r>
        <w:r w:rsidR="00B92CA4">
          <w:rPr>
            <w:noProof/>
            <w:webHidden/>
          </w:rPr>
          <w:t>14</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8" w:history="1">
        <w:r w:rsidR="00B7127A" w:rsidRPr="00B82F95">
          <w:rPr>
            <w:rStyle w:val="Hipercze"/>
            <w:noProof/>
          </w:rPr>
          <w:t>9.</w:t>
        </w:r>
        <w:r w:rsidR="00B7127A">
          <w:rPr>
            <w:rFonts w:asciiTheme="minorHAnsi" w:eastAsiaTheme="minorEastAsia" w:hAnsiTheme="minorHAnsi" w:cstheme="minorBidi"/>
            <w:noProof/>
            <w:sz w:val="22"/>
            <w:szCs w:val="22"/>
          </w:rPr>
          <w:tab/>
        </w:r>
        <w:r w:rsidR="00B7127A" w:rsidRPr="00B82F95">
          <w:rPr>
            <w:rStyle w:val="Hipercze"/>
            <w:noProof/>
          </w:rPr>
          <w:t>WYMAGANIA  DOTYCZĄCE  WADIUM</w:t>
        </w:r>
        <w:r w:rsidR="00B7127A">
          <w:rPr>
            <w:noProof/>
            <w:webHidden/>
          </w:rPr>
          <w:tab/>
        </w:r>
        <w:r>
          <w:rPr>
            <w:noProof/>
            <w:webHidden/>
          </w:rPr>
          <w:fldChar w:fldCharType="begin"/>
        </w:r>
        <w:r w:rsidR="00B7127A">
          <w:rPr>
            <w:noProof/>
            <w:webHidden/>
          </w:rPr>
          <w:instrText xml:space="preserve"> PAGEREF _Toc532806638 \h </w:instrText>
        </w:r>
        <w:r>
          <w:rPr>
            <w:noProof/>
            <w:webHidden/>
          </w:rPr>
        </w:r>
        <w:r>
          <w:rPr>
            <w:noProof/>
            <w:webHidden/>
          </w:rPr>
          <w:fldChar w:fldCharType="separate"/>
        </w:r>
        <w:r w:rsidR="00B92CA4">
          <w:rPr>
            <w:noProof/>
            <w:webHidden/>
          </w:rPr>
          <w:t>16</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39" w:history="1">
        <w:r w:rsidR="00B7127A" w:rsidRPr="00B82F95">
          <w:rPr>
            <w:rStyle w:val="Hipercze"/>
            <w:noProof/>
          </w:rPr>
          <w:t>10.</w:t>
        </w:r>
        <w:r w:rsidR="00B7127A">
          <w:rPr>
            <w:rFonts w:asciiTheme="minorHAnsi" w:eastAsiaTheme="minorEastAsia" w:hAnsiTheme="minorHAnsi" w:cstheme="minorBidi"/>
            <w:noProof/>
            <w:sz w:val="22"/>
            <w:szCs w:val="22"/>
          </w:rPr>
          <w:tab/>
        </w:r>
        <w:r w:rsidR="00B7127A" w:rsidRPr="00B82F95">
          <w:rPr>
            <w:rStyle w:val="Hipercze"/>
            <w:noProof/>
          </w:rPr>
          <w:t>TERMIN  ZWIĄZANIA  OFERTĄ.</w:t>
        </w:r>
        <w:r w:rsidR="00B7127A">
          <w:rPr>
            <w:noProof/>
            <w:webHidden/>
          </w:rPr>
          <w:tab/>
        </w:r>
        <w:r>
          <w:rPr>
            <w:noProof/>
            <w:webHidden/>
          </w:rPr>
          <w:fldChar w:fldCharType="begin"/>
        </w:r>
        <w:r w:rsidR="00B7127A">
          <w:rPr>
            <w:noProof/>
            <w:webHidden/>
          </w:rPr>
          <w:instrText xml:space="preserve"> PAGEREF _Toc532806639 \h </w:instrText>
        </w:r>
        <w:r>
          <w:rPr>
            <w:noProof/>
            <w:webHidden/>
          </w:rPr>
        </w:r>
        <w:r>
          <w:rPr>
            <w:noProof/>
            <w:webHidden/>
          </w:rPr>
          <w:fldChar w:fldCharType="separate"/>
        </w:r>
        <w:r w:rsidR="00B92CA4">
          <w:rPr>
            <w:noProof/>
            <w:webHidden/>
          </w:rPr>
          <w:t>16</w:t>
        </w:r>
        <w:r>
          <w:rPr>
            <w:noProof/>
            <w:webHidden/>
          </w:rPr>
          <w:fldChar w:fldCharType="end"/>
        </w:r>
      </w:hyperlink>
    </w:p>
    <w:p w:rsidR="00B7127A" w:rsidRDefault="005E5700">
      <w:pPr>
        <w:pStyle w:val="Spistreci1"/>
      </w:pPr>
      <w:hyperlink w:anchor="_Toc532806640" w:history="1">
        <w:r w:rsidR="00B7127A" w:rsidRPr="00B82F95">
          <w:rPr>
            <w:rStyle w:val="Hipercze"/>
            <w:noProof/>
          </w:rPr>
          <w:t>11.</w:t>
        </w:r>
        <w:r w:rsidR="00B7127A">
          <w:rPr>
            <w:rFonts w:asciiTheme="minorHAnsi" w:eastAsiaTheme="minorEastAsia" w:hAnsiTheme="minorHAnsi" w:cstheme="minorBidi"/>
            <w:noProof/>
            <w:sz w:val="22"/>
            <w:szCs w:val="22"/>
          </w:rPr>
          <w:tab/>
        </w:r>
        <w:r w:rsidR="00CB1566">
          <w:rPr>
            <w:rStyle w:val="Hipercze"/>
            <w:noProof/>
          </w:rPr>
          <w:t>FORMA SKŁADANYCH OŚWIADCZEŃ I DOKUEMNTÓW</w:t>
        </w:r>
        <w:r w:rsidR="00B7127A" w:rsidRPr="00B82F95">
          <w:rPr>
            <w:rStyle w:val="Hipercze"/>
            <w:noProof/>
          </w:rPr>
          <w:t>.</w:t>
        </w:r>
        <w:r w:rsidR="00B7127A">
          <w:rPr>
            <w:noProof/>
            <w:webHidden/>
          </w:rPr>
          <w:tab/>
        </w:r>
      </w:hyperlink>
      <w:r w:rsidR="00CB1566">
        <w:t>19</w:t>
      </w:r>
    </w:p>
    <w:p w:rsidR="00CB1566" w:rsidRPr="00CB1566" w:rsidRDefault="00CB1566" w:rsidP="00CB1566">
      <w:pPr>
        <w:rPr>
          <w:rFonts w:eastAsiaTheme="minorEastAsia"/>
        </w:rPr>
      </w:pPr>
      <w:r>
        <w:rPr>
          <w:rFonts w:eastAsiaTheme="minorEastAsia"/>
        </w:rPr>
        <w:t>12/ SPOSÓB PRZYGOTOWANIA OFERTY ORAZ ZASADY KOMUNIKACJI……………………………21</w:t>
      </w:r>
    </w:p>
    <w:p w:rsidR="00B7127A" w:rsidRDefault="005E5700">
      <w:pPr>
        <w:pStyle w:val="Spistreci1"/>
        <w:rPr>
          <w:rFonts w:asciiTheme="minorHAnsi" w:eastAsiaTheme="minorEastAsia" w:hAnsiTheme="minorHAnsi" w:cstheme="minorBidi"/>
          <w:noProof/>
          <w:sz w:val="22"/>
          <w:szCs w:val="22"/>
        </w:rPr>
      </w:pPr>
      <w:hyperlink w:anchor="_Toc532806641" w:history="1">
        <w:r w:rsidR="00CB1566">
          <w:rPr>
            <w:rStyle w:val="Hipercze"/>
            <w:noProof/>
          </w:rPr>
          <w:t>13</w:t>
        </w:r>
        <w:r w:rsidR="00B7127A" w:rsidRPr="00B82F95">
          <w:rPr>
            <w:rStyle w:val="Hipercze"/>
            <w:noProof/>
          </w:rPr>
          <w:t>.</w:t>
        </w:r>
        <w:r w:rsidR="00B7127A">
          <w:rPr>
            <w:rFonts w:asciiTheme="minorHAnsi" w:eastAsiaTheme="minorEastAsia" w:hAnsiTheme="minorHAnsi" w:cstheme="minorBidi"/>
            <w:noProof/>
            <w:sz w:val="22"/>
            <w:szCs w:val="22"/>
          </w:rPr>
          <w:tab/>
        </w:r>
        <w:r w:rsidR="00B7127A" w:rsidRPr="00B82F95">
          <w:rPr>
            <w:rStyle w:val="Hipercze"/>
            <w:noProof/>
          </w:rPr>
          <w:t>MIEJSCE ORAZ TERMIN SKŁADANIA I OTWARCIA OFERT.</w:t>
        </w:r>
        <w:r w:rsidR="00B7127A">
          <w:rPr>
            <w:noProof/>
            <w:webHidden/>
          </w:rPr>
          <w:tab/>
        </w:r>
        <w:r>
          <w:rPr>
            <w:noProof/>
            <w:webHidden/>
          </w:rPr>
          <w:fldChar w:fldCharType="begin"/>
        </w:r>
        <w:r w:rsidR="00B7127A">
          <w:rPr>
            <w:noProof/>
            <w:webHidden/>
          </w:rPr>
          <w:instrText xml:space="preserve"> PAGEREF _Toc532806641 \h </w:instrText>
        </w:r>
        <w:r>
          <w:rPr>
            <w:noProof/>
            <w:webHidden/>
          </w:rPr>
        </w:r>
        <w:r>
          <w:rPr>
            <w:noProof/>
            <w:webHidden/>
          </w:rPr>
          <w:fldChar w:fldCharType="separate"/>
        </w:r>
        <w:r w:rsidR="00B92CA4">
          <w:rPr>
            <w:noProof/>
            <w:webHidden/>
          </w:rPr>
          <w:t>21</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42" w:history="1">
        <w:r w:rsidR="00CB1566">
          <w:rPr>
            <w:rStyle w:val="Hipercze"/>
            <w:noProof/>
          </w:rPr>
          <w:t>14</w:t>
        </w:r>
        <w:r w:rsidR="00B7127A" w:rsidRPr="00B82F95">
          <w:rPr>
            <w:rStyle w:val="Hipercze"/>
            <w:noProof/>
          </w:rPr>
          <w:t>.</w:t>
        </w:r>
        <w:r w:rsidR="00B7127A">
          <w:rPr>
            <w:rFonts w:asciiTheme="minorHAnsi" w:eastAsiaTheme="minorEastAsia" w:hAnsiTheme="minorHAnsi" w:cstheme="minorBidi"/>
            <w:noProof/>
            <w:sz w:val="22"/>
            <w:szCs w:val="22"/>
          </w:rPr>
          <w:tab/>
        </w:r>
        <w:r w:rsidR="00B7127A" w:rsidRPr="00B82F95">
          <w:rPr>
            <w:rStyle w:val="Hipercze"/>
            <w:noProof/>
          </w:rPr>
          <w:t>OPIS  SPOSOBU OBLICZANIA CENY.</w:t>
        </w:r>
        <w:r w:rsidR="00B7127A">
          <w:rPr>
            <w:noProof/>
            <w:webHidden/>
          </w:rPr>
          <w:tab/>
        </w:r>
        <w:r>
          <w:rPr>
            <w:noProof/>
            <w:webHidden/>
          </w:rPr>
          <w:fldChar w:fldCharType="begin"/>
        </w:r>
        <w:r w:rsidR="00B7127A">
          <w:rPr>
            <w:noProof/>
            <w:webHidden/>
          </w:rPr>
          <w:instrText xml:space="preserve"> PAGEREF _Toc532806642 \h </w:instrText>
        </w:r>
        <w:r>
          <w:rPr>
            <w:noProof/>
            <w:webHidden/>
          </w:rPr>
        </w:r>
        <w:r>
          <w:rPr>
            <w:noProof/>
            <w:webHidden/>
          </w:rPr>
          <w:fldChar w:fldCharType="separate"/>
        </w:r>
        <w:r w:rsidR="00B92CA4">
          <w:rPr>
            <w:noProof/>
            <w:webHidden/>
          </w:rPr>
          <w:t>21</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43" w:history="1">
        <w:r w:rsidR="00CB1566">
          <w:rPr>
            <w:rStyle w:val="Hipercze"/>
            <w:noProof/>
          </w:rPr>
          <w:t>15</w:t>
        </w:r>
        <w:r w:rsidR="00B7127A" w:rsidRPr="00B82F95">
          <w:rPr>
            <w:rStyle w:val="Hipercze"/>
            <w:noProof/>
          </w:rPr>
          <w:t>.</w:t>
        </w:r>
        <w:r w:rsidR="00B7127A">
          <w:rPr>
            <w:rFonts w:asciiTheme="minorHAnsi" w:eastAsiaTheme="minorEastAsia" w:hAnsiTheme="minorHAnsi" w:cstheme="minorBidi"/>
            <w:noProof/>
            <w:sz w:val="22"/>
            <w:szCs w:val="22"/>
          </w:rPr>
          <w:tab/>
        </w:r>
        <w:r w:rsidR="00B7127A" w:rsidRPr="00B82F95">
          <w:rPr>
            <w:rStyle w:val="Hipercze"/>
            <w:noProof/>
          </w:rPr>
          <w:t>OPIS KRYTERIÓW, KTÓRYMI ZAMAWIAJĄCY BĘDZIE S</w:t>
        </w:r>
        <w:r w:rsidR="00A660FF">
          <w:rPr>
            <w:rStyle w:val="Hipercze"/>
            <w:noProof/>
          </w:rPr>
          <w:t>IĘ KIEROWAŁ PRZY WYBORZE OFERTY</w:t>
        </w:r>
        <w:r w:rsidR="00B7127A" w:rsidRPr="00B82F95">
          <w:rPr>
            <w:rStyle w:val="Hipercze"/>
            <w:noProof/>
          </w:rPr>
          <w:t xml:space="preserve"> WRAZ Z PODANIEM ZNACZENIA TYCH KRYTERIÓW I SPOSOBU OCENY OFERT.</w:t>
        </w:r>
        <w:r w:rsidR="00B7127A">
          <w:rPr>
            <w:noProof/>
            <w:webHidden/>
          </w:rPr>
          <w:tab/>
        </w:r>
        <w:r>
          <w:rPr>
            <w:noProof/>
            <w:webHidden/>
          </w:rPr>
          <w:fldChar w:fldCharType="begin"/>
        </w:r>
        <w:r w:rsidR="00B7127A">
          <w:rPr>
            <w:noProof/>
            <w:webHidden/>
          </w:rPr>
          <w:instrText xml:space="preserve"> PAGEREF _Toc532806643 \h </w:instrText>
        </w:r>
        <w:r>
          <w:rPr>
            <w:noProof/>
            <w:webHidden/>
          </w:rPr>
        </w:r>
        <w:r>
          <w:rPr>
            <w:noProof/>
            <w:webHidden/>
          </w:rPr>
          <w:fldChar w:fldCharType="separate"/>
        </w:r>
        <w:r w:rsidR="00B92CA4">
          <w:rPr>
            <w:noProof/>
            <w:webHidden/>
          </w:rPr>
          <w:t>22</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44" w:history="1">
        <w:r w:rsidR="00CB1566">
          <w:rPr>
            <w:rStyle w:val="Hipercze"/>
            <w:noProof/>
          </w:rPr>
          <w:t>16</w:t>
        </w:r>
        <w:r w:rsidR="00B7127A" w:rsidRPr="00B82F95">
          <w:rPr>
            <w:rStyle w:val="Hipercze"/>
            <w:noProof/>
          </w:rPr>
          <w:t>.</w:t>
        </w:r>
        <w:r w:rsidR="00B7127A">
          <w:rPr>
            <w:rFonts w:asciiTheme="minorHAnsi" w:eastAsiaTheme="minorEastAsia" w:hAnsiTheme="minorHAnsi" w:cstheme="minorBidi"/>
            <w:noProof/>
            <w:sz w:val="22"/>
            <w:szCs w:val="22"/>
          </w:rPr>
          <w:tab/>
        </w:r>
        <w:r w:rsidR="00B7127A" w:rsidRPr="00B82F95">
          <w:rPr>
            <w:rStyle w:val="Hipercze"/>
            <w:noProof/>
          </w:rPr>
          <w:t>INFORMACJE O FORMALNOŚCIACH, JAKIE POWINNY ZOSTAĆ DOPEŁNIONE PO WYBORZE OFERTY W CELU ZAWARCIA UMOWY W SPRAWIE ZAMÓWIENIA PUBLICZNEGO.</w:t>
        </w:r>
        <w:r w:rsidR="00B7127A">
          <w:rPr>
            <w:noProof/>
            <w:webHidden/>
          </w:rPr>
          <w:tab/>
        </w:r>
        <w:r>
          <w:rPr>
            <w:noProof/>
            <w:webHidden/>
          </w:rPr>
          <w:fldChar w:fldCharType="begin"/>
        </w:r>
        <w:r w:rsidR="00B7127A">
          <w:rPr>
            <w:noProof/>
            <w:webHidden/>
          </w:rPr>
          <w:instrText xml:space="preserve"> PAGEREF _Toc532806644 \h </w:instrText>
        </w:r>
        <w:r>
          <w:rPr>
            <w:noProof/>
            <w:webHidden/>
          </w:rPr>
        </w:r>
        <w:r>
          <w:rPr>
            <w:noProof/>
            <w:webHidden/>
          </w:rPr>
          <w:fldChar w:fldCharType="separate"/>
        </w:r>
        <w:r w:rsidR="00B92CA4">
          <w:rPr>
            <w:noProof/>
            <w:webHidden/>
          </w:rPr>
          <w:t>22</w:t>
        </w:r>
        <w:r>
          <w:rPr>
            <w:noProof/>
            <w:webHidden/>
          </w:rPr>
          <w:fldChar w:fldCharType="end"/>
        </w:r>
      </w:hyperlink>
    </w:p>
    <w:p w:rsidR="00B7127A" w:rsidRDefault="005E5700">
      <w:pPr>
        <w:pStyle w:val="Spistreci1"/>
        <w:rPr>
          <w:rFonts w:asciiTheme="minorHAnsi" w:eastAsiaTheme="minorEastAsia" w:hAnsiTheme="minorHAnsi" w:cstheme="minorBidi"/>
          <w:noProof/>
          <w:sz w:val="22"/>
          <w:szCs w:val="22"/>
        </w:rPr>
      </w:pPr>
      <w:hyperlink w:anchor="_Toc532806645" w:history="1">
        <w:r w:rsidR="00B443B0">
          <w:rPr>
            <w:rStyle w:val="Hipercze"/>
            <w:noProof/>
          </w:rPr>
          <w:t>17</w:t>
        </w:r>
        <w:r w:rsidR="00B7127A" w:rsidRPr="00B82F95">
          <w:rPr>
            <w:rStyle w:val="Hipercze"/>
            <w:noProof/>
          </w:rPr>
          <w:t>.</w:t>
        </w:r>
        <w:r w:rsidR="00B7127A">
          <w:rPr>
            <w:rFonts w:asciiTheme="minorHAnsi" w:eastAsiaTheme="minorEastAsia" w:hAnsiTheme="minorHAnsi" w:cstheme="minorBidi"/>
            <w:noProof/>
            <w:sz w:val="22"/>
            <w:szCs w:val="22"/>
          </w:rPr>
          <w:tab/>
        </w:r>
        <w:r w:rsidR="00B7127A" w:rsidRPr="00B82F95">
          <w:rPr>
            <w:rStyle w:val="Hipercze"/>
            <w:noProof/>
          </w:rPr>
          <w:t>WYMAGANIA DOTYCZĄCE ZABEZPIECZENIA NALEŻYTEGO WYKONANIA UMOWY.</w:t>
        </w:r>
        <w:r w:rsidR="00B7127A">
          <w:rPr>
            <w:noProof/>
            <w:webHidden/>
          </w:rPr>
          <w:tab/>
        </w:r>
        <w:r>
          <w:rPr>
            <w:noProof/>
            <w:webHidden/>
          </w:rPr>
          <w:fldChar w:fldCharType="begin"/>
        </w:r>
        <w:r w:rsidR="00B7127A">
          <w:rPr>
            <w:noProof/>
            <w:webHidden/>
          </w:rPr>
          <w:instrText xml:space="preserve"> PAGEREF _Toc532806645 \h </w:instrText>
        </w:r>
        <w:r>
          <w:rPr>
            <w:noProof/>
            <w:webHidden/>
          </w:rPr>
        </w:r>
        <w:r>
          <w:rPr>
            <w:noProof/>
            <w:webHidden/>
          </w:rPr>
          <w:fldChar w:fldCharType="separate"/>
        </w:r>
        <w:r w:rsidR="00B92CA4">
          <w:rPr>
            <w:noProof/>
            <w:webHidden/>
          </w:rPr>
          <w:t>24</w:t>
        </w:r>
        <w:r>
          <w:rPr>
            <w:noProof/>
            <w:webHidden/>
          </w:rPr>
          <w:fldChar w:fldCharType="end"/>
        </w:r>
      </w:hyperlink>
    </w:p>
    <w:p w:rsidR="00B443B0" w:rsidRDefault="005E5700">
      <w:pPr>
        <w:pStyle w:val="Spistreci1"/>
      </w:pPr>
      <w:hyperlink w:anchor="_Toc532806646" w:history="1">
        <w:r w:rsidR="00B443B0">
          <w:rPr>
            <w:rStyle w:val="Hipercze"/>
            <w:noProof/>
          </w:rPr>
          <w:t>18</w:t>
        </w:r>
        <w:r w:rsidR="00B7127A" w:rsidRPr="00B82F95">
          <w:rPr>
            <w:rStyle w:val="Hipercze"/>
            <w:noProof/>
          </w:rPr>
          <w:t>.</w:t>
        </w:r>
        <w:r w:rsidR="00B7127A">
          <w:rPr>
            <w:rFonts w:asciiTheme="minorHAnsi" w:eastAsiaTheme="minorEastAsia" w:hAnsiTheme="minorHAnsi" w:cstheme="minorBidi"/>
            <w:noProof/>
            <w:sz w:val="22"/>
            <w:szCs w:val="22"/>
          </w:rPr>
          <w:tab/>
        </w:r>
        <w:r w:rsidR="00B443B0">
          <w:rPr>
            <w:rStyle w:val="Hipercze"/>
            <w:noProof/>
          </w:rPr>
          <w:t>OFERTY WARIANTOWE</w:t>
        </w:r>
        <w:r w:rsidR="00B7127A" w:rsidRPr="00B82F95">
          <w:rPr>
            <w:rStyle w:val="Hipercze"/>
            <w:noProof/>
          </w:rPr>
          <w:t>.</w:t>
        </w:r>
        <w:r w:rsidR="00B7127A">
          <w:rPr>
            <w:noProof/>
            <w:webHidden/>
          </w:rPr>
          <w:tab/>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48" w:history="1">
        <w:r w:rsidR="00B7127A" w:rsidRPr="00B82F95">
          <w:rPr>
            <w:rStyle w:val="Hipercze"/>
            <w:noProof/>
          </w:rPr>
          <w:t>19.</w:t>
        </w:r>
        <w:r w:rsidR="00B7127A">
          <w:rPr>
            <w:rFonts w:asciiTheme="minorHAnsi" w:eastAsiaTheme="minorEastAsia" w:hAnsiTheme="minorHAnsi" w:cstheme="minorBidi"/>
            <w:noProof/>
            <w:sz w:val="22"/>
            <w:szCs w:val="22"/>
          </w:rPr>
          <w:tab/>
        </w:r>
        <w:r w:rsidR="00B443B0">
          <w:rPr>
            <w:rStyle w:val="Hipercze"/>
            <w:noProof/>
          </w:rPr>
          <w:t>KATALOGI ELEKTRONICZNE</w:t>
        </w:r>
        <w:r w:rsidR="00B7127A" w:rsidRPr="00B82F95">
          <w:rPr>
            <w:rStyle w:val="Hipercze"/>
            <w:noProof/>
          </w:rPr>
          <w:t>.</w:t>
        </w:r>
        <w:r w:rsidR="00B7127A">
          <w:rPr>
            <w:noProof/>
            <w:webHidden/>
          </w:rPr>
          <w:tab/>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49" w:history="1">
        <w:r w:rsidR="00B7127A" w:rsidRPr="00B82F95">
          <w:rPr>
            <w:rStyle w:val="Hipercze"/>
            <w:noProof/>
          </w:rPr>
          <w:t>20.</w:t>
        </w:r>
        <w:r w:rsidR="00B7127A">
          <w:rPr>
            <w:rFonts w:asciiTheme="minorHAnsi" w:eastAsiaTheme="minorEastAsia" w:hAnsiTheme="minorHAnsi" w:cstheme="minorBidi"/>
            <w:noProof/>
            <w:sz w:val="22"/>
            <w:szCs w:val="22"/>
          </w:rPr>
          <w:tab/>
        </w:r>
        <w:r w:rsidR="00B443B0">
          <w:rPr>
            <w:rStyle w:val="Hipercze"/>
            <w:noProof/>
          </w:rPr>
          <w:t>UMOWA RAMOWA</w:t>
        </w:r>
        <w:r w:rsidR="00B7127A">
          <w:rPr>
            <w:noProof/>
            <w:webHidden/>
          </w:rPr>
          <w:tab/>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50" w:history="1">
        <w:r w:rsidR="00B7127A" w:rsidRPr="00B82F95">
          <w:rPr>
            <w:rStyle w:val="Hipercze"/>
            <w:noProof/>
          </w:rPr>
          <w:t>21.</w:t>
        </w:r>
        <w:r w:rsidR="00B7127A">
          <w:rPr>
            <w:rFonts w:asciiTheme="minorHAnsi" w:eastAsiaTheme="minorEastAsia" w:hAnsiTheme="minorHAnsi" w:cstheme="minorBidi"/>
            <w:noProof/>
            <w:sz w:val="22"/>
            <w:szCs w:val="22"/>
          </w:rPr>
          <w:tab/>
        </w:r>
        <w:r w:rsidR="00B443B0">
          <w:rPr>
            <w:rStyle w:val="Hipercze"/>
            <w:noProof/>
          </w:rPr>
          <w:t>AUKCJA ELEKTRONICZNA</w:t>
        </w:r>
        <w:r w:rsidR="00B7127A">
          <w:rPr>
            <w:noProof/>
            <w:webHidden/>
          </w:rPr>
          <w:tab/>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51" w:history="1">
        <w:r w:rsidR="00B7127A" w:rsidRPr="00B82F95">
          <w:rPr>
            <w:rStyle w:val="Hipercze"/>
            <w:noProof/>
          </w:rPr>
          <w:t>22.</w:t>
        </w:r>
        <w:r w:rsidR="00B7127A">
          <w:rPr>
            <w:rFonts w:asciiTheme="minorHAnsi" w:eastAsiaTheme="minorEastAsia" w:hAnsiTheme="minorHAnsi" w:cstheme="minorBidi"/>
            <w:noProof/>
            <w:sz w:val="22"/>
            <w:szCs w:val="22"/>
          </w:rPr>
          <w:tab/>
        </w:r>
        <w:r w:rsidR="00B443B0">
          <w:rPr>
            <w:rStyle w:val="Hipercze"/>
            <w:noProof/>
          </w:rPr>
          <w:t>ZAMÓWIENIA O KTÓRYCH MOWA W ART. 214 USTAWY PZP</w:t>
        </w:r>
        <w:r w:rsidR="00B7127A" w:rsidRPr="00B82F95">
          <w:rPr>
            <w:rStyle w:val="Hipercze"/>
            <w:noProof/>
          </w:rPr>
          <w:t>.</w:t>
        </w:r>
        <w:r w:rsidR="00B7127A">
          <w:rPr>
            <w:noProof/>
            <w:webHidden/>
          </w:rPr>
          <w:tab/>
        </w:r>
        <w:r>
          <w:rPr>
            <w:noProof/>
            <w:webHidden/>
          </w:rPr>
          <w:fldChar w:fldCharType="begin"/>
        </w:r>
        <w:r w:rsidR="00B7127A">
          <w:rPr>
            <w:noProof/>
            <w:webHidden/>
          </w:rPr>
          <w:instrText xml:space="preserve"> PAGEREF _Toc532806651 \h </w:instrText>
        </w:r>
        <w:r>
          <w:rPr>
            <w:noProof/>
            <w:webHidden/>
          </w:rPr>
        </w:r>
        <w:r>
          <w:rPr>
            <w:noProof/>
            <w:webHidden/>
          </w:rPr>
          <w:fldChar w:fldCharType="separate"/>
        </w:r>
        <w:r w:rsidR="00B92CA4">
          <w:rPr>
            <w:noProof/>
            <w:webHidden/>
          </w:rPr>
          <w:t>24</w:t>
        </w:r>
        <w:r>
          <w:rPr>
            <w:noProof/>
            <w:webHidden/>
          </w:rPr>
          <w:fldChar w:fldCharType="end"/>
        </w:r>
      </w:hyperlink>
    </w:p>
    <w:p w:rsidR="00B443B0" w:rsidRDefault="005E5700">
      <w:pPr>
        <w:pStyle w:val="Spistreci1"/>
      </w:pPr>
      <w:hyperlink w:anchor="_Toc532806652" w:history="1">
        <w:r w:rsidR="00B7127A" w:rsidRPr="00B82F95">
          <w:rPr>
            <w:rStyle w:val="Hipercze"/>
            <w:noProof/>
          </w:rPr>
          <w:t>23.</w:t>
        </w:r>
        <w:r w:rsidR="00B7127A">
          <w:rPr>
            <w:rFonts w:asciiTheme="minorHAnsi" w:eastAsiaTheme="minorEastAsia" w:hAnsiTheme="minorHAnsi" w:cstheme="minorBidi"/>
            <w:noProof/>
            <w:sz w:val="22"/>
            <w:szCs w:val="22"/>
          </w:rPr>
          <w:tab/>
        </w:r>
        <w:r w:rsidR="00B443B0">
          <w:rPr>
            <w:rStyle w:val="Hipercze"/>
            <w:noProof/>
          </w:rPr>
          <w:t>ROZLICZENIA W WALUTACH OBCYCH…</w:t>
        </w:r>
        <w:r w:rsidR="00B443B0">
          <w:rPr>
            <w:noProof/>
            <w:webHidden/>
          </w:rPr>
          <w:t>……………………………………………………………….</w:t>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53" w:history="1">
        <w:r w:rsidR="00B7127A" w:rsidRPr="00B82F95">
          <w:rPr>
            <w:rStyle w:val="Hipercze"/>
            <w:noProof/>
          </w:rPr>
          <w:t>24.</w:t>
        </w:r>
        <w:r w:rsidR="00B7127A">
          <w:rPr>
            <w:rFonts w:asciiTheme="minorHAnsi" w:eastAsiaTheme="minorEastAsia" w:hAnsiTheme="minorHAnsi" w:cstheme="minorBidi"/>
            <w:noProof/>
            <w:sz w:val="22"/>
            <w:szCs w:val="22"/>
          </w:rPr>
          <w:tab/>
        </w:r>
        <w:r w:rsidR="00B443B0">
          <w:rPr>
            <w:rStyle w:val="Hipercze"/>
            <w:noProof/>
          </w:rPr>
          <w:t>ZWROT KOSZTÓW UDZIAŁU W POSTĘPOWANIU</w:t>
        </w:r>
        <w:r w:rsidR="00B7127A" w:rsidRPr="00B82F95">
          <w:rPr>
            <w:rStyle w:val="Hipercze"/>
            <w:noProof/>
          </w:rPr>
          <w:t>.</w:t>
        </w:r>
        <w:r w:rsidR="00B7127A">
          <w:rPr>
            <w:noProof/>
            <w:webHidden/>
          </w:rPr>
          <w:tab/>
        </w:r>
      </w:hyperlink>
      <w:r w:rsidR="00B443B0">
        <w:t>27</w:t>
      </w:r>
    </w:p>
    <w:p w:rsidR="00B7127A" w:rsidRDefault="005E5700">
      <w:pPr>
        <w:pStyle w:val="Spistreci1"/>
        <w:rPr>
          <w:rFonts w:asciiTheme="minorHAnsi" w:eastAsiaTheme="minorEastAsia" w:hAnsiTheme="minorHAnsi" w:cstheme="minorBidi"/>
          <w:noProof/>
          <w:sz w:val="22"/>
          <w:szCs w:val="22"/>
        </w:rPr>
      </w:pPr>
      <w:hyperlink w:anchor="_Toc532806654" w:history="1">
        <w:r w:rsidR="00B7127A" w:rsidRPr="00B82F95">
          <w:rPr>
            <w:rStyle w:val="Hipercze"/>
            <w:noProof/>
          </w:rPr>
          <w:t>25.</w:t>
        </w:r>
        <w:r w:rsidR="00B7127A">
          <w:rPr>
            <w:rFonts w:asciiTheme="minorHAnsi" w:eastAsiaTheme="minorEastAsia" w:hAnsiTheme="minorHAnsi" w:cstheme="minorBidi"/>
            <w:noProof/>
            <w:sz w:val="22"/>
            <w:szCs w:val="22"/>
          </w:rPr>
          <w:tab/>
        </w:r>
        <w:r w:rsidR="00B443B0">
          <w:rPr>
            <w:rStyle w:val="Hipercze"/>
            <w:noProof/>
          </w:rPr>
          <w:t>POUCZENIE O ŚRODKACH OCHRONY PRAWNEJ</w:t>
        </w:r>
        <w:r w:rsidR="00B7127A" w:rsidRPr="00B82F95">
          <w:rPr>
            <w:rStyle w:val="Hipercze"/>
            <w:noProof/>
          </w:rPr>
          <w:t>.</w:t>
        </w:r>
        <w:r w:rsidR="00B7127A">
          <w:rPr>
            <w:noProof/>
            <w:webHidden/>
          </w:rPr>
          <w:tab/>
        </w:r>
      </w:hyperlink>
      <w:r w:rsidR="00B443B0">
        <w:t>27</w:t>
      </w:r>
    </w:p>
    <w:p w:rsidR="00C6353E" w:rsidRPr="000E0F26" w:rsidRDefault="005E5700" w:rsidP="00B7127A">
      <w:pPr>
        <w:pStyle w:val="Spistreci1"/>
      </w:pPr>
      <w:hyperlink w:anchor="_Toc532806660" w:history="1">
        <w:r w:rsidR="00AF2A1E">
          <w:rPr>
            <w:rStyle w:val="Hipercze"/>
            <w:noProof/>
          </w:rPr>
          <w:t>.ZAŁĄCZNIKI  DO  S</w:t>
        </w:r>
        <w:r w:rsidR="00B7127A" w:rsidRPr="00B82F95">
          <w:rPr>
            <w:rStyle w:val="Hipercze"/>
            <w:noProof/>
          </w:rPr>
          <w:t>WZ:</w:t>
        </w:r>
        <w:r w:rsidR="00B7127A">
          <w:rPr>
            <w:noProof/>
            <w:webHidden/>
          </w:rPr>
          <w:tab/>
        </w:r>
        <w:r>
          <w:rPr>
            <w:noProof/>
            <w:webHidden/>
          </w:rPr>
          <w:fldChar w:fldCharType="begin"/>
        </w:r>
        <w:r w:rsidR="00B7127A">
          <w:rPr>
            <w:noProof/>
            <w:webHidden/>
          </w:rPr>
          <w:instrText xml:space="preserve"> PAGEREF _Toc532806660 \h </w:instrText>
        </w:r>
        <w:r>
          <w:rPr>
            <w:noProof/>
            <w:webHidden/>
          </w:rPr>
        </w:r>
        <w:r>
          <w:rPr>
            <w:noProof/>
            <w:webHidden/>
          </w:rPr>
          <w:fldChar w:fldCharType="separate"/>
        </w:r>
        <w:r w:rsidR="00B92CA4">
          <w:rPr>
            <w:noProof/>
            <w:webHidden/>
          </w:rPr>
          <w:t>25</w:t>
        </w:r>
        <w:r>
          <w:rPr>
            <w:noProof/>
            <w:webHidden/>
          </w:rPr>
          <w:fldChar w:fldCharType="end"/>
        </w:r>
      </w:hyperlink>
      <w:r>
        <w:fldChar w:fldCharType="end"/>
      </w:r>
      <w:r w:rsidR="00C6353E" w:rsidRPr="000E0F26">
        <w:br w:type="page"/>
      </w:r>
    </w:p>
    <w:p w:rsidR="00C6353E" w:rsidRPr="000E0F26" w:rsidRDefault="00C6353E" w:rsidP="003F6E85">
      <w:pPr>
        <w:pStyle w:val="Nagwek1"/>
        <w:numPr>
          <w:ilvl w:val="0"/>
          <w:numId w:val="3"/>
        </w:numPr>
        <w:spacing w:before="0"/>
        <w:ind w:left="426" w:hanging="426"/>
        <w:rPr>
          <w:rFonts w:ascii="Times New Roman" w:hAnsi="Times New Roman"/>
          <w:color w:val="auto"/>
        </w:rPr>
      </w:pPr>
      <w:bookmarkStart w:id="0" w:name="_Toc532806630"/>
      <w:r w:rsidRPr="000E0F26">
        <w:rPr>
          <w:rFonts w:ascii="Times New Roman" w:hAnsi="Times New Roman"/>
          <w:color w:val="auto"/>
          <w:sz w:val="24"/>
          <w:szCs w:val="24"/>
        </w:rPr>
        <w:lastRenderedPageBreak/>
        <w:t>NAZWA  I  ADRES  ZAMAWIAJĄCEGO</w:t>
      </w:r>
      <w:r w:rsidRPr="000E0F26">
        <w:rPr>
          <w:rFonts w:ascii="Times New Roman" w:hAnsi="Times New Roman"/>
          <w:color w:val="auto"/>
        </w:rPr>
        <w:t>.</w:t>
      </w:r>
      <w:bookmarkEnd w:id="0"/>
    </w:p>
    <w:p w:rsidR="00C6353E" w:rsidRPr="000E0F26" w:rsidRDefault="00C6353E" w:rsidP="00C6353E">
      <w:pPr>
        <w:ind w:left="426" w:hanging="426"/>
      </w:pPr>
    </w:p>
    <w:p w:rsidR="00C6353E" w:rsidRPr="000E0F26" w:rsidRDefault="00C6353E" w:rsidP="00C6353E">
      <w:pPr>
        <w:autoSpaceDE w:val="0"/>
        <w:autoSpaceDN w:val="0"/>
        <w:adjustRightInd w:val="0"/>
        <w:ind w:left="3402" w:hanging="3402"/>
        <w:rPr>
          <w:sz w:val="24"/>
          <w:szCs w:val="24"/>
        </w:rPr>
      </w:pPr>
      <w:r w:rsidRPr="000E0F26">
        <w:rPr>
          <w:sz w:val="24"/>
          <w:szCs w:val="24"/>
        </w:rPr>
        <w:t>Nazwa Zamawiającego:</w:t>
      </w:r>
      <w:r w:rsidRPr="000E0F26">
        <w:rPr>
          <w:sz w:val="24"/>
          <w:szCs w:val="24"/>
        </w:rPr>
        <w:tab/>
        <w:t>Samodzielny Publiczny Zakład Opieki Zdrowotnej</w:t>
      </w:r>
    </w:p>
    <w:p w:rsidR="00C6353E" w:rsidRPr="000E0F26" w:rsidRDefault="00C6353E" w:rsidP="00C6353E">
      <w:pPr>
        <w:autoSpaceDE w:val="0"/>
        <w:autoSpaceDN w:val="0"/>
        <w:adjustRightInd w:val="0"/>
        <w:ind w:left="3402"/>
        <w:rPr>
          <w:sz w:val="24"/>
          <w:szCs w:val="24"/>
        </w:rPr>
      </w:pPr>
      <w:r w:rsidRPr="000E0F26">
        <w:rPr>
          <w:sz w:val="24"/>
          <w:szCs w:val="24"/>
        </w:rPr>
        <w:t>Szpital nr 2 im. dr Tadeusza Boczonia w Mysłowicach</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Adres Zamawiającego:</w:t>
      </w:r>
      <w:r w:rsidRPr="000E0F26">
        <w:rPr>
          <w:rFonts w:ascii="Times New Roman" w:hAnsi="Times New Roman" w:cs="Times New Roman"/>
          <w:sz w:val="24"/>
          <w:szCs w:val="24"/>
        </w:rPr>
        <w:tab/>
        <w:t>ul. Bytomska 41</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Kod Miejscowość:</w:t>
      </w:r>
      <w:r w:rsidRPr="000E0F26">
        <w:rPr>
          <w:rFonts w:ascii="Times New Roman" w:hAnsi="Times New Roman" w:cs="Times New Roman"/>
          <w:sz w:val="24"/>
          <w:szCs w:val="24"/>
        </w:rPr>
        <w:tab/>
        <w:t>41-400  Mysłowice</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Telefon:</w:t>
      </w:r>
      <w:r w:rsidRPr="000E0F26">
        <w:rPr>
          <w:rFonts w:ascii="Times New Roman" w:hAnsi="Times New Roman" w:cs="Times New Roman"/>
          <w:sz w:val="24"/>
          <w:szCs w:val="24"/>
        </w:rPr>
        <w:tab/>
        <w:t>centrala: 72 318 33 48</w:t>
      </w:r>
    </w:p>
    <w:p w:rsidR="00C6353E" w:rsidRPr="000E0F26" w:rsidRDefault="00C6353E" w:rsidP="00C6353E">
      <w:pPr>
        <w:autoSpaceDE w:val="0"/>
        <w:autoSpaceDN w:val="0"/>
        <w:adjustRightInd w:val="0"/>
        <w:ind w:left="3402" w:hanging="3402"/>
        <w:rPr>
          <w:sz w:val="32"/>
          <w:szCs w:val="24"/>
        </w:rPr>
      </w:pPr>
      <w:r w:rsidRPr="000E0F26">
        <w:rPr>
          <w:sz w:val="24"/>
          <w:szCs w:val="24"/>
        </w:rPr>
        <w:t>Faks:</w:t>
      </w:r>
      <w:r w:rsidRPr="000E0F26">
        <w:rPr>
          <w:sz w:val="24"/>
          <w:szCs w:val="24"/>
        </w:rPr>
        <w:tab/>
      </w:r>
      <w:r w:rsidRPr="000E0F26">
        <w:rPr>
          <w:sz w:val="24"/>
        </w:rPr>
        <w:t xml:space="preserve">32 318 33 62 </w:t>
      </w: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Adres strony internetowej:</w:t>
      </w:r>
      <w:r w:rsidRPr="00E7438F">
        <w:rPr>
          <w:rFonts w:ascii="Times New Roman" w:hAnsi="Times New Roman" w:cs="Times New Roman"/>
          <w:sz w:val="24"/>
          <w:szCs w:val="24"/>
        </w:rPr>
        <w:tab/>
      </w:r>
      <w:hyperlink r:id="rId9" w:history="1">
        <w:r w:rsidRPr="00E7438F">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0" w:line="240" w:lineRule="auto"/>
        <w:ind w:left="3402" w:hanging="3402"/>
        <w:rPr>
          <w:rStyle w:val="Hipercze"/>
          <w:rFonts w:ascii="Times New Roman" w:hAnsi="Times New Roman"/>
          <w:sz w:val="24"/>
          <w:szCs w:val="24"/>
          <w:lang w:val="de-DE"/>
        </w:rPr>
      </w:pPr>
      <w:r w:rsidRPr="00E7438F">
        <w:rPr>
          <w:rFonts w:ascii="Times New Roman" w:hAnsi="Times New Roman" w:cs="Times New Roman"/>
          <w:sz w:val="24"/>
          <w:szCs w:val="24"/>
        </w:rPr>
        <w:t>Adres poczty elektronicznej:</w:t>
      </w:r>
      <w:r w:rsidRPr="00E7438F">
        <w:rPr>
          <w:rFonts w:ascii="Times New Roman" w:hAnsi="Times New Roman" w:cs="Times New Roman"/>
          <w:sz w:val="24"/>
          <w:szCs w:val="24"/>
        </w:rPr>
        <w:tab/>
      </w:r>
      <w:hyperlink r:id="rId10" w:history="1">
        <w:r w:rsidRPr="00E7438F">
          <w:rPr>
            <w:rStyle w:val="Hipercze"/>
            <w:rFonts w:ascii="Times New Roman" w:hAnsi="Times New Roman"/>
            <w:sz w:val="24"/>
            <w:szCs w:val="24"/>
            <w:lang w:val="de-DE"/>
          </w:rPr>
          <w:t>e.przetargi@szpital2myslowice.pl</w:t>
        </w:r>
      </w:hyperlink>
    </w:p>
    <w:p w:rsidR="00E259C6" w:rsidRPr="00E259C6" w:rsidRDefault="00E259C6" w:rsidP="00E259C6">
      <w:pPr>
        <w:widowControl w:val="0"/>
        <w:autoSpaceDE w:val="0"/>
        <w:autoSpaceDN w:val="0"/>
        <w:adjustRightInd w:val="0"/>
        <w:spacing w:line="240" w:lineRule="exact"/>
        <w:rPr>
          <w:rStyle w:val="Hipercze"/>
          <w:sz w:val="24"/>
          <w:szCs w:val="24"/>
        </w:rPr>
      </w:pPr>
      <w:r w:rsidRPr="00E259C6">
        <w:rPr>
          <w:sz w:val="24"/>
          <w:szCs w:val="24"/>
        </w:rPr>
        <w:t xml:space="preserve">adres platformy zakupowej (systemu): </w:t>
      </w:r>
      <w:r w:rsidR="002E7275" w:rsidRPr="00F31E10">
        <w:rPr>
          <w:rStyle w:val="czeinternetowe"/>
          <w:sz w:val="24"/>
          <w:szCs w:val="24"/>
        </w:rPr>
        <w:t>https://</w:t>
      </w:r>
      <w:r w:rsidR="002E7275">
        <w:rPr>
          <w:rStyle w:val="czeinternetowe"/>
          <w:sz w:val="24"/>
          <w:szCs w:val="24"/>
        </w:rPr>
        <w:t>szpital2myslowice.ezamawiajacy.pl</w:t>
      </w:r>
      <w:r w:rsidR="002E7275" w:rsidRPr="00E259C6">
        <w:rPr>
          <w:rStyle w:val="Hipercze"/>
          <w:sz w:val="24"/>
          <w:szCs w:val="24"/>
        </w:rPr>
        <w:t xml:space="preserve"> </w:t>
      </w:r>
    </w:p>
    <w:p w:rsidR="00E259C6" w:rsidRPr="00E7438F" w:rsidRDefault="00E259C6" w:rsidP="00C6353E">
      <w:pPr>
        <w:pStyle w:val="Teksttreci0"/>
        <w:shd w:val="clear" w:color="auto" w:fill="auto"/>
        <w:spacing w:after="0" w:line="240" w:lineRule="auto"/>
        <w:ind w:left="3402" w:hanging="3402"/>
        <w:rPr>
          <w:rFonts w:ascii="Times New Roman" w:hAnsi="Times New Roman" w:cs="Times New Roman"/>
          <w:sz w:val="24"/>
          <w:szCs w:val="24"/>
          <w:lang w:val="de-DE"/>
        </w:rPr>
      </w:pP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Godziny urzędowania:</w:t>
      </w:r>
      <w:r w:rsidRPr="00E7438F">
        <w:rPr>
          <w:rFonts w:ascii="Times New Roman" w:hAnsi="Times New Roman" w:cs="Times New Roman"/>
          <w:sz w:val="24"/>
          <w:szCs w:val="24"/>
        </w:rPr>
        <w:tab/>
        <w:t xml:space="preserve">w dni robocze od poniedziałku do piątku  </w:t>
      </w:r>
    </w:p>
    <w:p w:rsidR="00C6353E" w:rsidRDefault="00C6353E" w:rsidP="00C6353E">
      <w:pPr>
        <w:pStyle w:val="Teksttreci0"/>
        <w:shd w:val="clear" w:color="auto" w:fill="auto"/>
        <w:spacing w:after="0" w:line="240" w:lineRule="auto"/>
        <w:ind w:left="3402" w:firstLine="0"/>
        <w:rPr>
          <w:rFonts w:ascii="Times New Roman" w:hAnsi="Times New Roman" w:cs="Times New Roman"/>
          <w:sz w:val="24"/>
          <w:szCs w:val="24"/>
        </w:rPr>
      </w:pPr>
      <w:r w:rsidRPr="00E7438F">
        <w:rPr>
          <w:rFonts w:ascii="Times New Roman" w:hAnsi="Times New Roman" w:cs="Times New Roman"/>
          <w:sz w:val="24"/>
          <w:szCs w:val="24"/>
        </w:rPr>
        <w:t>od 7:00 do 14:35</w:t>
      </w:r>
    </w:p>
    <w:p w:rsidR="00E259C6" w:rsidRDefault="00E259C6" w:rsidP="00C6353E">
      <w:pPr>
        <w:pStyle w:val="Teksttreci0"/>
        <w:shd w:val="clear" w:color="auto" w:fill="auto"/>
        <w:spacing w:after="0" w:line="240" w:lineRule="auto"/>
        <w:ind w:left="3402" w:firstLine="0"/>
        <w:rPr>
          <w:rFonts w:ascii="Times New Roman" w:hAnsi="Times New Roman" w:cs="Times New Roman"/>
          <w:sz w:val="24"/>
          <w:szCs w:val="24"/>
        </w:rPr>
      </w:pPr>
    </w:p>
    <w:p w:rsidR="00C6353E" w:rsidRPr="000E0F26" w:rsidRDefault="00C6353E" w:rsidP="00C6353E">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C6353E" w:rsidRPr="000E0F26"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1" w:name="_Toc532806631"/>
      <w:r w:rsidRPr="000E0F26">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1"/>
    </w:p>
    <w:p w:rsidR="00C6353E" w:rsidRPr="000E0F26" w:rsidRDefault="00C6353E" w:rsidP="00C6353E"/>
    <w:p w:rsidR="00E259C6" w:rsidRPr="00E259C6" w:rsidRDefault="00E259C6" w:rsidP="00E259C6">
      <w:pPr>
        <w:spacing w:after="240"/>
        <w:ind w:left="426" w:hanging="426"/>
        <w:jc w:val="both"/>
        <w:rPr>
          <w:sz w:val="24"/>
          <w:szCs w:val="24"/>
        </w:rPr>
      </w:pPr>
      <w:r w:rsidRPr="00E259C6">
        <w:rPr>
          <w:sz w:val="24"/>
          <w:szCs w:val="24"/>
        </w:rPr>
        <w:t xml:space="preserve">2.1. Zgodnie z art. 13 ust. 1 i 2 </w:t>
      </w:r>
      <w:r w:rsidRPr="00E259C6">
        <w:rPr>
          <w:bCs/>
          <w:sz w:val="24"/>
          <w:szCs w:val="24"/>
        </w:rPr>
        <w:t xml:space="preserve">rozporządzenia </w:t>
      </w:r>
      <w:r w:rsidRPr="00E259C6">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E259C6" w:rsidRPr="00E259C6" w:rsidRDefault="00E259C6" w:rsidP="00F76648">
      <w:pPr>
        <w:numPr>
          <w:ilvl w:val="2"/>
          <w:numId w:val="13"/>
        </w:numPr>
        <w:jc w:val="both"/>
        <w:rPr>
          <w:sz w:val="24"/>
          <w:szCs w:val="24"/>
        </w:rPr>
      </w:pPr>
      <w:r w:rsidRPr="00E259C6">
        <w:rPr>
          <w:sz w:val="24"/>
          <w:szCs w:val="24"/>
        </w:rPr>
        <w:t xml:space="preserve">Administratorem Pani/Pana danych osobowych jest Samodzielny Publiczny Zakład Opieki Zdrowotnej Szpital nr 2 im. </w:t>
      </w:r>
      <w:proofErr w:type="spellStart"/>
      <w:r w:rsidRPr="00E259C6">
        <w:rPr>
          <w:sz w:val="24"/>
          <w:szCs w:val="24"/>
        </w:rPr>
        <w:t>dr</w:t>
      </w:r>
      <w:proofErr w:type="spellEnd"/>
      <w:r w:rsidRPr="00E259C6">
        <w:rPr>
          <w:sz w:val="24"/>
          <w:szCs w:val="24"/>
        </w:rPr>
        <w:t xml:space="preserve">. T. Boczonia w Mysłowicach ul. Bytomska 41, zwany dalej: </w:t>
      </w:r>
      <w:r w:rsidRPr="00E259C6">
        <w:rPr>
          <w:b/>
          <w:sz w:val="24"/>
          <w:szCs w:val="24"/>
        </w:rPr>
        <w:t>"Administratorem"</w:t>
      </w:r>
      <w:r w:rsidRPr="00E259C6">
        <w:rPr>
          <w:sz w:val="24"/>
          <w:szCs w:val="24"/>
        </w:rPr>
        <w:t xml:space="preserve">. </w:t>
      </w:r>
    </w:p>
    <w:p w:rsidR="00E259C6" w:rsidRPr="00E259C6" w:rsidRDefault="00E259C6" w:rsidP="00E259C6">
      <w:pPr>
        <w:ind w:left="1428"/>
        <w:jc w:val="both"/>
        <w:rPr>
          <w:sz w:val="24"/>
          <w:szCs w:val="24"/>
        </w:rPr>
      </w:pPr>
    </w:p>
    <w:p w:rsidR="00E259C6" w:rsidRPr="00E259C6" w:rsidRDefault="00E259C6" w:rsidP="00F76648">
      <w:pPr>
        <w:numPr>
          <w:ilvl w:val="2"/>
          <w:numId w:val="13"/>
        </w:numPr>
        <w:ind w:left="1429"/>
        <w:jc w:val="both"/>
        <w:rPr>
          <w:sz w:val="24"/>
          <w:szCs w:val="24"/>
        </w:rPr>
      </w:pPr>
      <w:r w:rsidRPr="00E259C6">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1" w:history="1">
        <w:r w:rsidRPr="00E259C6">
          <w:rPr>
            <w:color w:val="0000FF"/>
            <w:sz w:val="24"/>
            <w:szCs w:val="24"/>
            <w:u w:val="single"/>
          </w:rPr>
          <w:t>d.matwijczyk@szpital2myslowice.pl</w:t>
        </w:r>
      </w:hyperlink>
    </w:p>
    <w:p w:rsidR="00E259C6" w:rsidRPr="00E259C6" w:rsidRDefault="00E259C6" w:rsidP="00E259C6">
      <w:pPr>
        <w:ind w:left="720"/>
        <w:contextualSpacing/>
        <w:rPr>
          <w:sz w:val="24"/>
          <w:szCs w:val="24"/>
        </w:rPr>
      </w:pPr>
    </w:p>
    <w:p w:rsidR="00E259C6" w:rsidRPr="00E259C6" w:rsidRDefault="00E259C6" w:rsidP="00F76648">
      <w:pPr>
        <w:numPr>
          <w:ilvl w:val="2"/>
          <w:numId w:val="13"/>
        </w:numPr>
        <w:ind w:left="1429"/>
        <w:jc w:val="both"/>
        <w:rPr>
          <w:sz w:val="24"/>
          <w:szCs w:val="24"/>
        </w:rPr>
      </w:pPr>
      <w:r w:rsidRPr="00E259C6">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E259C6" w:rsidRPr="00E259C6" w:rsidRDefault="00E259C6" w:rsidP="00E259C6">
      <w:pPr>
        <w:ind w:left="720"/>
        <w:contextualSpacing/>
        <w:rPr>
          <w:sz w:val="24"/>
          <w:szCs w:val="24"/>
        </w:rPr>
      </w:pPr>
    </w:p>
    <w:p w:rsidR="00E259C6" w:rsidRPr="002A0318" w:rsidRDefault="00E259C6" w:rsidP="00F76648">
      <w:pPr>
        <w:numPr>
          <w:ilvl w:val="2"/>
          <w:numId w:val="13"/>
        </w:numPr>
        <w:ind w:left="1429"/>
        <w:jc w:val="both"/>
        <w:rPr>
          <w:sz w:val="24"/>
          <w:szCs w:val="24"/>
        </w:rPr>
      </w:pPr>
      <w:r w:rsidRPr="002A0318">
        <w:rPr>
          <w:sz w:val="24"/>
          <w:szCs w:val="24"/>
        </w:rPr>
        <w:t>Odbiorcami Pani/Pana danych osobowych będą osoby lub podmioty, którym udostępniona zostanie dokumentacja postępowania w oparciu o art. 8 oraz</w:t>
      </w:r>
      <w:r w:rsidR="002A0318" w:rsidRPr="002A0318">
        <w:rPr>
          <w:sz w:val="24"/>
          <w:szCs w:val="24"/>
        </w:rPr>
        <w:t xml:space="preserve"> art. 96 ust. 3 ustawy z dnia 11 września 2019</w:t>
      </w:r>
      <w:r w:rsidRPr="002A0318">
        <w:rPr>
          <w:sz w:val="24"/>
          <w:szCs w:val="24"/>
        </w:rPr>
        <w:t xml:space="preserve"> r. – Prawo zam</w:t>
      </w:r>
      <w:r w:rsidR="002A0318" w:rsidRPr="002A0318">
        <w:rPr>
          <w:sz w:val="24"/>
          <w:szCs w:val="24"/>
        </w:rPr>
        <w:t>ówień publicznych (Dz. U. z 2022 r. poz. 1710</w:t>
      </w:r>
      <w:r w:rsidRPr="002A0318">
        <w:rPr>
          <w:sz w:val="24"/>
          <w:szCs w:val="24"/>
        </w:rPr>
        <w:t xml:space="preserve">), dalej „ustawa </w:t>
      </w:r>
      <w:proofErr w:type="spellStart"/>
      <w:r w:rsidRPr="002A0318">
        <w:rPr>
          <w:sz w:val="24"/>
          <w:szCs w:val="24"/>
        </w:rPr>
        <w:t>Pzp</w:t>
      </w:r>
      <w:proofErr w:type="spellEnd"/>
      <w:r w:rsidRPr="002A0318">
        <w:rPr>
          <w:sz w:val="24"/>
          <w:szCs w:val="24"/>
        </w:rPr>
        <w:t xml:space="preserve">”. </w:t>
      </w:r>
    </w:p>
    <w:p w:rsidR="00E259C6" w:rsidRPr="002A0318" w:rsidRDefault="00E259C6" w:rsidP="00E259C6">
      <w:pPr>
        <w:ind w:left="720"/>
        <w:contextualSpacing/>
        <w:rPr>
          <w:color w:val="FF0000"/>
          <w:sz w:val="24"/>
          <w:szCs w:val="24"/>
        </w:rPr>
      </w:pPr>
    </w:p>
    <w:p w:rsidR="00E259C6" w:rsidRPr="00E259C6" w:rsidRDefault="00E259C6" w:rsidP="00F76648">
      <w:pPr>
        <w:numPr>
          <w:ilvl w:val="2"/>
          <w:numId w:val="13"/>
        </w:numPr>
        <w:ind w:left="1429"/>
        <w:jc w:val="both"/>
        <w:rPr>
          <w:sz w:val="24"/>
          <w:szCs w:val="24"/>
        </w:rPr>
      </w:pPr>
      <w:r w:rsidRPr="00E259C6">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E259C6" w:rsidRPr="00E259C6" w:rsidRDefault="00E259C6" w:rsidP="00E259C6">
      <w:pPr>
        <w:jc w:val="both"/>
        <w:rPr>
          <w:sz w:val="24"/>
          <w:szCs w:val="24"/>
        </w:rPr>
      </w:pPr>
    </w:p>
    <w:p w:rsidR="00E259C6" w:rsidRPr="00E259C6" w:rsidRDefault="00E259C6" w:rsidP="00F76648">
      <w:pPr>
        <w:numPr>
          <w:ilvl w:val="2"/>
          <w:numId w:val="13"/>
        </w:numPr>
        <w:ind w:left="1429"/>
        <w:jc w:val="both"/>
        <w:rPr>
          <w:sz w:val="24"/>
          <w:szCs w:val="24"/>
        </w:rPr>
      </w:pPr>
      <w:r w:rsidRPr="00E259C6">
        <w:rPr>
          <w:sz w:val="24"/>
          <w:szCs w:val="24"/>
        </w:rPr>
        <w:t xml:space="preserve">Obowiązek podania przez Panią/Pana danych osobowych jest wymogiem ustawowym określonym w przepisach </w:t>
      </w:r>
      <w:proofErr w:type="spellStart"/>
      <w:r w:rsidRPr="00E259C6">
        <w:rPr>
          <w:sz w:val="24"/>
          <w:szCs w:val="24"/>
        </w:rPr>
        <w:t>Pzp</w:t>
      </w:r>
      <w:proofErr w:type="spellEnd"/>
      <w:r w:rsidRPr="00E259C6">
        <w:rPr>
          <w:sz w:val="24"/>
          <w:szCs w:val="24"/>
        </w:rPr>
        <w:t xml:space="preserve">, związanym z udziałem w postępowaniu o udzielenie zamówienie publicznego. Konsekwencje niepodania określonych danych wynikają z ustawy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1429"/>
        <w:jc w:val="both"/>
        <w:rPr>
          <w:sz w:val="24"/>
          <w:szCs w:val="24"/>
        </w:rPr>
      </w:pPr>
    </w:p>
    <w:p w:rsidR="00E259C6" w:rsidRPr="00E259C6" w:rsidRDefault="00E259C6" w:rsidP="00F76648">
      <w:pPr>
        <w:numPr>
          <w:ilvl w:val="2"/>
          <w:numId w:val="13"/>
        </w:numPr>
        <w:ind w:left="1429"/>
        <w:jc w:val="both"/>
        <w:rPr>
          <w:sz w:val="24"/>
          <w:szCs w:val="24"/>
        </w:rPr>
      </w:pPr>
      <w:r w:rsidRPr="00E259C6">
        <w:rPr>
          <w:sz w:val="24"/>
          <w:szCs w:val="24"/>
        </w:rPr>
        <w:t xml:space="preserve">W odniesieniu o Pani/Pana dane osobowe Administrator nie będzie podejmował zautomatyzowanych decyzji, w tym decyzji będących wynikiem profilowania. </w:t>
      </w:r>
    </w:p>
    <w:p w:rsidR="00E259C6" w:rsidRPr="00E259C6" w:rsidRDefault="00E259C6" w:rsidP="00E259C6">
      <w:pPr>
        <w:ind w:left="720"/>
        <w:contextualSpacing/>
        <w:rPr>
          <w:sz w:val="24"/>
          <w:szCs w:val="24"/>
        </w:rPr>
      </w:pPr>
    </w:p>
    <w:p w:rsidR="00E259C6" w:rsidRPr="00E259C6" w:rsidRDefault="00E259C6" w:rsidP="00F76648">
      <w:pPr>
        <w:numPr>
          <w:ilvl w:val="2"/>
          <w:numId w:val="13"/>
        </w:numPr>
        <w:jc w:val="both"/>
        <w:rPr>
          <w:sz w:val="24"/>
          <w:szCs w:val="24"/>
        </w:rPr>
      </w:pPr>
      <w:r w:rsidRPr="00E259C6">
        <w:rPr>
          <w:sz w:val="24"/>
          <w:szCs w:val="24"/>
        </w:rPr>
        <w:t>Posiada Pani/Pan:</w:t>
      </w:r>
    </w:p>
    <w:p w:rsidR="00E259C6" w:rsidRPr="00E259C6" w:rsidRDefault="00E259C6" w:rsidP="00F76648">
      <w:pPr>
        <w:numPr>
          <w:ilvl w:val="3"/>
          <w:numId w:val="13"/>
        </w:numPr>
        <w:ind w:left="1985" w:hanging="923"/>
        <w:contextualSpacing/>
        <w:jc w:val="both"/>
        <w:rPr>
          <w:color w:val="FF0000"/>
          <w:sz w:val="24"/>
          <w:szCs w:val="24"/>
        </w:rPr>
      </w:pPr>
      <w:r w:rsidRPr="00E259C6">
        <w:rPr>
          <w:sz w:val="24"/>
          <w:szCs w:val="24"/>
        </w:rPr>
        <w:t>na podstawie art. 15 RODO prawo dostępu do danych osobowych Pani/Pana dotyczących;*</w:t>
      </w:r>
    </w:p>
    <w:p w:rsidR="00E259C6" w:rsidRPr="00E259C6" w:rsidRDefault="00E259C6" w:rsidP="00F76648">
      <w:pPr>
        <w:numPr>
          <w:ilvl w:val="3"/>
          <w:numId w:val="13"/>
        </w:numPr>
        <w:ind w:left="1985" w:hanging="923"/>
        <w:contextualSpacing/>
        <w:jc w:val="both"/>
        <w:rPr>
          <w:color w:val="00B0F0"/>
          <w:sz w:val="24"/>
          <w:szCs w:val="24"/>
        </w:rPr>
      </w:pPr>
      <w:r w:rsidRPr="00E259C6">
        <w:rPr>
          <w:sz w:val="24"/>
          <w:szCs w:val="24"/>
        </w:rPr>
        <w:t xml:space="preserve">na podstawie art. 16 RODO prawo do sprostowania Pani/Pana danych osobowych </w:t>
      </w:r>
      <w:r w:rsidRPr="00E259C6">
        <w:rPr>
          <w:b/>
          <w:sz w:val="24"/>
          <w:szCs w:val="24"/>
          <w:vertAlign w:val="superscript"/>
        </w:rPr>
        <w:t>**</w:t>
      </w:r>
      <w:r w:rsidRPr="00E259C6">
        <w:rPr>
          <w:sz w:val="24"/>
          <w:szCs w:val="24"/>
        </w:rPr>
        <w:t>;</w:t>
      </w:r>
    </w:p>
    <w:p w:rsidR="00E259C6" w:rsidRPr="00E259C6" w:rsidRDefault="00E259C6" w:rsidP="00F76648">
      <w:pPr>
        <w:numPr>
          <w:ilvl w:val="3"/>
          <w:numId w:val="13"/>
        </w:numPr>
        <w:ind w:left="1985" w:hanging="923"/>
        <w:contextualSpacing/>
        <w:jc w:val="both"/>
        <w:rPr>
          <w:color w:val="00B0F0"/>
          <w:sz w:val="24"/>
          <w:szCs w:val="24"/>
        </w:rPr>
      </w:pPr>
      <w:r w:rsidRPr="00E259C6">
        <w:rPr>
          <w:sz w:val="24"/>
          <w:szCs w:val="24"/>
        </w:rPr>
        <w:t xml:space="preserve">na podstawie art. 18 RODO prawo żądania od administratora ograniczenia przetwarzania danych osobowych z zastrzeżeniem przypadków, o których mowa w art. 18 ust. 2 RODO ***;  </w:t>
      </w:r>
    </w:p>
    <w:p w:rsidR="00E259C6" w:rsidRPr="00E259C6" w:rsidRDefault="00E259C6" w:rsidP="00F76648">
      <w:pPr>
        <w:numPr>
          <w:ilvl w:val="3"/>
          <w:numId w:val="13"/>
        </w:numPr>
        <w:ind w:left="1985" w:hanging="923"/>
        <w:contextualSpacing/>
        <w:jc w:val="both"/>
        <w:rPr>
          <w:color w:val="00B0F0"/>
          <w:sz w:val="24"/>
          <w:szCs w:val="24"/>
        </w:rPr>
      </w:pPr>
      <w:r w:rsidRPr="00E259C6">
        <w:rPr>
          <w:sz w:val="24"/>
          <w:szCs w:val="24"/>
        </w:rPr>
        <w:t>prawo do wniesienia skargi do Prezesa Urzędu Ochrony Danych Osobowych, gdy uzna Pani/Pan, że przetwarzanie danych osobowych Pani/Pana dotyczących narusza przepisy RODO</w:t>
      </w:r>
    </w:p>
    <w:p w:rsidR="00E259C6" w:rsidRPr="00E259C6" w:rsidRDefault="00E259C6" w:rsidP="00E259C6">
      <w:pPr>
        <w:ind w:left="1985"/>
        <w:contextualSpacing/>
        <w:jc w:val="both"/>
        <w:rPr>
          <w:color w:val="00B0F0"/>
          <w:sz w:val="24"/>
          <w:szCs w:val="24"/>
        </w:rPr>
      </w:pPr>
    </w:p>
    <w:p w:rsidR="00E259C6" w:rsidRPr="00E259C6" w:rsidRDefault="00E259C6" w:rsidP="00F76648">
      <w:pPr>
        <w:numPr>
          <w:ilvl w:val="2"/>
          <w:numId w:val="13"/>
        </w:numPr>
        <w:ind w:left="1429"/>
        <w:jc w:val="both"/>
        <w:rPr>
          <w:sz w:val="24"/>
          <w:szCs w:val="24"/>
        </w:rPr>
      </w:pPr>
      <w:r w:rsidRPr="00E259C6">
        <w:rPr>
          <w:sz w:val="24"/>
          <w:szCs w:val="24"/>
        </w:rPr>
        <w:t>nie przysługuje Pani/Panu:</w:t>
      </w:r>
    </w:p>
    <w:p w:rsidR="00E259C6" w:rsidRPr="00E259C6" w:rsidRDefault="00E259C6" w:rsidP="00F76648">
      <w:pPr>
        <w:numPr>
          <w:ilvl w:val="3"/>
          <w:numId w:val="13"/>
        </w:numPr>
        <w:ind w:left="1985" w:hanging="923"/>
        <w:contextualSpacing/>
        <w:jc w:val="both"/>
        <w:rPr>
          <w:i/>
          <w:color w:val="00B0F0"/>
          <w:sz w:val="24"/>
          <w:szCs w:val="24"/>
        </w:rPr>
      </w:pPr>
      <w:r w:rsidRPr="00E259C6">
        <w:rPr>
          <w:sz w:val="24"/>
          <w:szCs w:val="24"/>
        </w:rPr>
        <w:t>w związku z art. 17 ust. 3 lit. b, d lub e RODO prawo do usunięcia danych osobowych;</w:t>
      </w:r>
    </w:p>
    <w:p w:rsidR="00E259C6" w:rsidRPr="00E259C6" w:rsidRDefault="00E259C6" w:rsidP="00F76648">
      <w:pPr>
        <w:numPr>
          <w:ilvl w:val="3"/>
          <w:numId w:val="13"/>
        </w:numPr>
        <w:ind w:left="1985" w:hanging="923"/>
        <w:contextualSpacing/>
        <w:jc w:val="both"/>
        <w:rPr>
          <w:i/>
          <w:color w:val="00B0F0"/>
          <w:sz w:val="24"/>
          <w:szCs w:val="24"/>
        </w:rPr>
      </w:pPr>
      <w:r w:rsidRPr="00E259C6">
        <w:rPr>
          <w:sz w:val="24"/>
          <w:szCs w:val="24"/>
        </w:rPr>
        <w:t>prawo do przenoszenia danych osobowych, o którym mowa w art. 20 RODO;</w:t>
      </w:r>
    </w:p>
    <w:p w:rsidR="00E259C6" w:rsidRPr="00E259C6" w:rsidRDefault="00E259C6" w:rsidP="00F76648">
      <w:pPr>
        <w:numPr>
          <w:ilvl w:val="3"/>
          <w:numId w:val="13"/>
        </w:numPr>
        <w:ind w:left="1985" w:hanging="923"/>
        <w:contextualSpacing/>
        <w:jc w:val="both"/>
        <w:rPr>
          <w:i/>
          <w:color w:val="00B0F0"/>
          <w:sz w:val="24"/>
          <w:szCs w:val="24"/>
        </w:rPr>
      </w:pPr>
      <w:r w:rsidRPr="00E259C6">
        <w:rPr>
          <w:sz w:val="24"/>
          <w:szCs w:val="24"/>
        </w:rPr>
        <w:t xml:space="preserve">na podstawie art. 21 RODO prawo sprzeciwu, wobec przetwarzania danych osobowych, gdyż podstawą prawną przetwarzania Pani/Pana danych osobowych jest art. 6 ust. 1 lit. c RODO. </w:t>
      </w:r>
    </w:p>
    <w:p w:rsidR="00E259C6" w:rsidRPr="00942546" w:rsidRDefault="00E259C6" w:rsidP="00E259C6">
      <w:pPr>
        <w:rPr>
          <w:sz w:val="24"/>
          <w:szCs w:val="24"/>
        </w:rPr>
      </w:pPr>
    </w:p>
    <w:p w:rsidR="00E259C6" w:rsidRPr="00942546" w:rsidRDefault="00E259C6" w:rsidP="00E259C6">
      <w:pPr>
        <w:pStyle w:val="Akapitzlist"/>
        <w:ind w:left="426"/>
        <w:jc w:val="both"/>
        <w:rPr>
          <w:i/>
        </w:rPr>
      </w:pPr>
      <w:r w:rsidRPr="00942546">
        <w:rPr>
          <w:i/>
        </w:rPr>
        <w:t xml:space="preserve">* </w:t>
      </w:r>
      <w:r w:rsidRPr="00942546">
        <w:rPr>
          <w:b/>
          <w:i/>
        </w:rPr>
        <w:t xml:space="preserve">Wyjaśnienie: </w:t>
      </w:r>
      <w:r w:rsidRPr="00942546">
        <w:rPr>
          <w:i/>
          <w:color w:val="222222"/>
          <w:shd w:val="clear" w:color="auto" w:fill="FFFFFF"/>
        </w:rPr>
        <w:t>w przypadku gdy wykonanie przez Zamawiającego obowiązków, o których mowa w art. 15 ust. 1–3 </w:t>
      </w:r>
      <w:hyperlink r:id="rId12" w:tooltip="RODO" w:history="1">
        <w:r w:rsidRPr="00942546">
          <w:rPr>
            <w:rStyle w:val="Hipercze"/>
            <w:shd w:val="clear" w:color="auto" w:fill="FFFFFF"/>
          </w:rPr>
          <w:t>RODO</w:t>
        </w:r>
      </w:hyperlink>
      <w:r w:rsidRPr="00942546">
        <w:rPr>
          <w:b/>
          <w:i/>
          <w:color w:val="222222"/>
          <w:shd w:val="clear" w:color="auto" w:fill="FFFFFF"/>
        </w:rPr>
        <w:t> </w:t>
      </w:r>
      <w:r w:rsidRPr="00942546">
        <w:rPr>
          <w:i/>
          <w:color w:val="222222"/>
          <w:shd w:val="clear" w:color="auto" w:fill="FFFFFF"/>
        </w:rPr>
        <w:t>(Prawo dostępu), wymagałoby niewspółmiernie dużego wysiłku, Zamawiający może żądać od osoby, której dane dotyczą, wskazania dodatkowych informacji mających n</w:t>
      </w:r>
      <w:r>
        <w:rPr>
          <w:i/>
          <w:color w:val="222222"/>
          <w:shd w:val="clear" w:color="auto" w:fill="FFFFFF"/>
        </w:rPr>
        <w:t>a celu sprecyzowanie żądania, w </w:t>
      </w:r>
      <w:r w:rsidRPr="00942546">
        <w:rPr>
          <w:i/>
          <w:color w:val="222222"/>
          <w:shd w:val="clear" w:color="auto" w:fill="FFFFFF"/>
        </w:rPr>
        <w:t>szczególności podania nazwy lub daty postępowania o udzielenie zamówienia publicznego lub konkursu. – art. 8a ust 2 i art. 97 ust. 1a</w:t>
      </w:r>
    </w:p>
    <w:p w:rsidR="00E259C6" w:rsidRPr="00942546" w:rsidRDefault="00E259C6" w:rsidP="00E259C6">
      <w:pPr>
        <w:ind w:left="426"/>
        <w:contextualSpacing/>
        <w:jc w:val="both"/>
        <w:rPr>
          <w:i/>
        </w:rPr>
      </w:pPr>
      <w:r w:rsidRPr="00942546">
        <w:rPr>
          <w:b/>
          <w:i/>
          <w:vertAlign w:val="superscript"/>
        </w:rPr>
        <w:t>**</w:t>
      </w:r>
      <w:r w:rsidRPr="00942546">
        <w:rPr>
          <w:b/>
          <w:i/>
        </w:rPr>
        <w:t>Wyjaśnienie:</w:t>
      </w:r>
      <w:r w:rsidRPr="00942546">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sidRPr="00942546">
        <w:rPr>
          <w:i/>
        </w:rPr>
        <w:t>Pzp</w:t>
      </w:r>
      <w:proofErr w:type="spellEnd"/>
      <w:r w:rsidRPr="00942546">
        <w:rPr>
          <w:i/>
        </w:rPr>
        <w:t xml:space="preserve"> oraz nie może naruszać integralności protokołu oraz jego załączników.</w:t>
      </w:r>
    </w:p>
    <w:p w:rsidR="00E259C6" w:rsidRPr="00942546" w:rsidRDefault="00E259C6" w:rsidP="00E259C6">
      <w:pPr>
        <w:ind w:left="426"/>
        <w:contextualSpacing/>
        <w:jc w:val="both"/>
        <w:rPr>
          <w:i/>
        </w:rPr>
      </w:pPr>
      <w:r w:rsidRPr="00942546">
        <w:rPr>
          <w:b/>
          <w:i/>
          <w:vertAlign w:val="superscript"/>
        </w:rPr>
        <w:t xml:space="preserve">** </w:t>
      </w:r>
      <w:r w:rsidRPr="00942546">
        <w:rPr>
          <w:b/>
          <w:i/>
        </w:rPr>
        <w:t>Wyjaśnienie:</w:t>
      </w:r>
      <w:r w:rsidRPr="00942546">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proofErr w:type="spellStart"/>
      <w:r w:rsidRPr="00942546">
        <w:rPr>
          <w:i/>
        </w:rPr>
        <w:t>członkowskiego.</w:t>
      </w:r>
      <w:r w:rsidRPr="00942546">
        <w:rPr>
          <w:i/>
          <w:color w:val="222222"/>
          <w:shd w:val="clear" w:color="auto" w:fill="FFFFFF"/>
        </w:rPr>
        <w:t>Wystąpienie</w:t>
      </w:r>
      <w:proofErr w:type="spellEnd"/>
      <w:r w:rsidRPr="00942546">
        <w:rPr>
          <w:i/>
          <w:color w:val="222222"/>
          <w:shd w:val="clear" w:color="auto" w:fill="FFFFFF"/>
        </w:rPr>
        <w:t xml:space="preserve"> z żądaniem o ograniczenie przetwarzania (art. 18 ust. 1 RODO), nie ogranicza przetwarzania danych osobowych do czasu zakończenia postępowania o udzielenie zamówienia publicznego lub konkursu. – art. 8a ust 4</w:t>
      </w:r>
    </w:p>
    <w:p w:rsidR="00C6353E" w:rsidRPr="000E0F26" w:rsidRDefault="00C6353E" w:rsidP="00C6353E"/>
    <w:p w:rsidR="00C6353E" w:rsidRDefault="00C6353E" w:rsidP="003F6E85">
      <w:pPr>
        <w:pStyle w:val="Nagwek1"/>
        <w:numPr>
          <w:ilvl w:val="0"/>
          <w:numId w:val="3"/>
        </w:numPr>
        <w:spacing w:before="0"/>
        <w:ind w:left="426" w:hanging="426"/>
        <w:rPr>
          <w:rFonts w:ascii="Times New Roman" w:hAnsi="Times New Roman"/>
          <w:color w:val="auto"/>
          <w:sz w:val="24"/>
          <w:szCs w:val="24"/>
        </w:rPr>
      </w:pPr>
      <w:bookmarkStart w:id="2" w:name="_Toc532806632"/>
      <w:r w:rsidRPr="000E0F26">
        <w:rPr>
          <w:rFonts w:ascii="Times New Roman" w:hAnsi="Times New Roman"/>
          <w:color w:val="auto"/>
          <w:sz w:val="24"/>
          <w:szCs w:val="24"/>
        </w:rPr>
        <w:t>TRYB  UDZIELENIA  ZAMÓWIENIA.</w:t>
      </w:r>
      <w:bookmarkEnd w:id="2"/>
    </w:p>
    <w:p w:rsidR="00EF3CB8" w:rsidRPr="00EF3CB8" w:rsidRDefault="00EF3CB8" w:rsidP="00EF3CB8"/>
    <w:p w:rsidR="00EF3CB8" w:rsidRPr="00EF3CB8" w:rsidRDefault="00EF3CB8" w:rsidP="00EF3CB8">
      <w:pPr>
        <w:widowControl w:val="0"/>
        <w:autoSpaceDE w:val="0"/>
        <w:autoSpaceDN w:val="0"/>
        <w:adjustRightInd w:val="0"/>
        <w:spacing w:before="11"/>
        <w:ind w:right="-36"/>
        <w:jc w:val="both"/>
        <w:rPr>
          <w:rFonts w:cs="Calibri"/>
          <w:bCs/>
          <w:sz w:val="24"/>
          <w:szCs w:val="24"/>
        </w:rPr>
      </w:pPr>
      <w:r>
        <w:rPr>
          <w:rFonts w:cs="Calibri"/>
          <w:bCs/>
          <w:sz w:val="24"/>
          <w:szCs w:val="24"/>
        </w:rPr>
        <w:t>1.</w:t>
      </w:r>
      <w:r w:rsidRPr="00EF3CB8">
        <w:rPr>
          <w:rFonts w:cs="Calibri"/>
          <w:bCs/>
          <w:sz w:val="24"/>
          <w:szCs w:val="24"/>
        </w:rPr>
        <w:t>Wartość zamówienia nie przekracza progów unijnych określonych na podstawie art. 3  ustawy z 11 września 2019 r. – Prawo za</w:t>
      </w:r>
      <w:r w:rsidR="002E7275">
        <w:rPr>
          <w:rFonts w:cs="Calibri"/>
          <w:bCs/>
          <w:sz w:val="24"/>
          <w:szCs w:val="24"/>
        </w:rPr>
        <w:t>mówień publicznych (</w:t>
      </w:r>
      <w:proofErr w:type="spellStart"/>
      <w:r w:rsidR="002E7275">
        <w:rPr>
          <w:rFonts w:cs="Calibri"/>
          <w:bCs/>
          <w:sz w:val="24"/>
          <w:szCs w:val="24"/>
        </w:rPr>
        <w:t>Dz.U</w:t>
      </w:r>
      <w:proofErr w:type="spellEnd"/>
      <w:r w:rsidR="002E7275">
        <w:rPr>
          <w:rFonts w:cs="Calibri"/>
          <w:bCs/>
          <w:sz w:val="24"/>
          <w:szCs w:val="24"/>
        </w:rPr>
        <w:t>. z 2023</w:t>
      </w:r>
      <w:r w:rsidRPr="00EF3CB8">
        <w:rPr>
          <w:rFonts w:cs="Calibri"/>
          <w:bCs/>
          <w:sz w:val="24"/>
          <w:szCs w:val="24"/>
        </w:rPr>
        <w:t xml:space="preserve"> poz. </w:t>
      </w:r>
      <w:r w:rsidR="002E7275">
        <w:rPr>
          <w:rFonts w:cs="Calibri"/>
          <w:bCs/>
          <w:sz w:val="24"/>
          <w:szCs w:val="24"/>
        </w:rPr>
        <w:t>1605</w:t>
      </w:r>
      <w:r w:rsidRPr="00EF3CB8">
        <w:rPr>
          <w:rFonts w:cs="Calibri"/>
          <w:bCs/>
          <w:sz w:val="24"/>
          <w:szCs w:val="24"/>
        </w:rPr>
        <w:t xml:space="preserve"> ze zm.), dalej „</w:t>
      </w:r>
      <w:r w:rsidRPr="00EF3CB8">
        <w:rPr>
          <w:rFonts w:cs="Calibri"/>
          <w:bCs/>
          <w:i/>
          <w:sz w:val="24"/>
          <w:szCs w:val="24"/>
        </w:rPr>
        <w:t xml:space="preserve">ustawa </w:t>
      </w:r>
      <w:proofErr w:type="spellStart"/>
      <w:r w:rsidRPr="00EF3CB8">
        <w:rPr>
          <w:rFonts w:cs="Calibri"/>
          <w:bCs/>
          <w:i/>
          <w:sz w:val="24"/>
          <w:szCs w:val="24"/>
        </w:rPr>
        <w:t>Pzp</w:t>
      </w:r>
      <w:proofErr w:type="spellEnd"/>
      <w:r w:rsidRPr="00EF3CB8">
        <w:rPr>
          <w:rFonts w:cs="Calibri"/>
          <w:bCs/>
          <w:sz w:val="24"/>
          <w:szCs w:val="24"/>
        </w:rPr>
        <w:t>”.</w:t>
      </w:r>
    </w:p>
    <w:p w:rsidR="00EF3CB8" w:rsidRPr="00EF3CB8" w:rsidRDefault="00EF3CB8" w:rsidP="00EF3CB8">
      <w:pPr>
        <w:widowControl w:val="0"/>
        <w:autoSpaceDE w:val="0"/>
        <w:autoSpaceDN w:val="0"/>
        <w:adjustRightInd w:val="0"/>
        <w:spacing w:before="11"/>
        <w:ind w:right="-36"/>
        <w:jc w:val="both"/>
        <w:rPr>
          <w:rFonts w:cs="Calibri"/>
          <w:bCs/>
          <w:sz w:val="24"/>
          <w:szCs w:val="24"/>
        </w:rPr>
      </w:pPr>
      <w:r>
        <w:rPr>
          <w:rFonts w:cs="Calibri"/>
          <w:bCs/>
          <w:sz w:val="24"/>
          <w:szCs w:val="24"/>
        </w:rPr>
        <w:t>2.</w:t>
      </w:r>
      <w:r w:rsidRPr="00EF3CB8">
        <w:rPr>
          <w:rFonts w:cs="Calibri"/>
          <w:bCs/>
          <w:sz w:val="24"/>
          <w:szCs w:val="24"/>
        </w:rPr>
        <w:t>Postępowanie prowadzone jest w trybie podstawowym</w:t>
      </w:r>
      <w:r>
        <w:rPr>
          <w:rFonts w:cs="Calibri"/>
          <w:bCs/>
          <w:sz w:val="24"/>
          <w:szCs w:val="24"/>
        </w:rPr>
        <w:t xml:space="preserve"> bez </w:t>
      </w:r>
      <w:r w:rsidRPr="00EF3CB8">
        <w:rPr>
          <w:rFonts w:cs="Calibri"/>
          <w:bCs/>
          <w:sz w:val="24"/>
          <w:szCs w:val="24"/>
        </w:rPr>
        <w:t xml:space="preserve">przeprowadzenia </w:t>
      </w:r>
      <w:r>
        <w:rPr>
          <w:rFonts w:cs="Calibri"/>
          <w:bCs/>
          <w:sz w:val="24"/>
          <w:szCs w:val="24"/>
        </w:rPr>
        <w:t xml:space="preserve">negocjacji zgodnie z  art. 275 </w:t>
      </w:r>
      <w:proofErr w:type="spellStart"/>
      <w:r>
        <w:rPr>
          <w:rFonts w:cs="Calibri"/>
          <w:bCs/>
          <w:sz w:val="24"/>
          <w:szCs w:val="24"/>
        </w:rPr>
        <w:t>pkt</w:t>
      </w:r>
      <w:proofErr w:type="spellEnd"/>
      <w:r>
        <w:rPr>
          <w:rFonts w:cs="Calibri"/>
          <w:bCs/>
          <w:sz w:val="24"/>
          <w:szCs w:val="24"/>
        </w:rPr>
        <w:t xml:space="preserve"> 1</w:t>
      </w:r>
      <w:r w:rsidRPr="00EF3CB8">
        <w:rPr>
          <w:rFonts w:cs="Calibri"/>
          <w:bCs/>
          <w:sz w:val="24"/>
          <w:szCs w:val="24"/>
        </w:rPr>
        <w:t xml:space="preserve"> ustawy </w:t>
      </w:r>
      <w:proofErr w:type="spellStart"/>
      <w:r w:rsidRPr="00EF3CB8">
        <w:rPr>
          <w:rFonts w:cs="Calibri"/>
          <w:bCs/>
          <w:sz w:val="24"/>
          <w:szCs w:val="24"/>
        </w:rPr>
        <w:t>Pzp</w:t>
      </w:r>
      <w:proofErr w:type="spellEnd"/>
      <w:r w:rsidRPr="00EF3CB8">
        <w:rPr>
          <w:rFonts w:cs="Calibri"/>
          <w:bCs/>
          <w:sz w:val="24"/>
          <w:szCs w:val="24"/>
        </w:rPr>
        <w:t>.</w:t>
      </w:r>
    </w:p>
    <w:p w:rsidR="00370F99" w:rsidRPr="00F43D25" w:rsidRDefault="00370F99" w:rsidP="003F6E85">
      <w:pPr>
        <w:numPr>
          <w:ilvl w:val="1"/>
          <w:numId w:val="4"/>
        </w:numPr>
        <w:spacing w:before="120"/>
        <w:ind w:left="426" w:hanging="426"/>
        <w:jc w:val="both"/>
        <w:rPr>
          <w:sz w:val="24"/>
          <w:szCs w:val="24"/>
        </w:rPr>
      </w:pPr>
      <w:r w:rsidRPr="00F43D25">
        <w:rPr>
          <w:sz w:val="24"/>
          <w:szCs w:val="24"/>
        </w:rPr>
        <w:t>Miejsce zamieszczenia ogłoszenia o zamówieniu:</w:t>
      </w:r>
    </w:p>
    <w:p w:rsidR="00E259C6" w:rsidRDefault="00085CC7" w:rsidP="002E7275">
      <w:pPr>
        <w:spacing w:before="120"/>
        <w:jc w:val="both"/>
        <w:rPr>
          <w:color w:val="000000"/>
          <w:sz w:val="24"/>
          <w:szCs w:val="24"/>
        </w:rPr>
      </w:pPr>
      <w:r>
        <w:rPr>
          <w:sz w:val="24"/>
          <w:szCs w:val="24"/>
        </w:rPr>
        <w:t>platforma zakupowa (system</w:t>
      </w:r>
      <w:r w:rsidRPr="00E259C6">
        <w:rPr>
          <w:sz w:val="24"/>
          <w:szCs w:val="24"/>
        </w:rPr>
        <w:t xml:space="preserve">): </w:t>
      </w:r>
      <w:r w:rsidR="002E7275" w:rsidRPr="00F31E10">
        <w:rPr>
          <w:rStyle w:val="czeinternetowe"/>
          <w:sz w:val="24"/>
          <w:szCs w:val="24"/>
        </w:rPr>
        <w:t>https://</w:t>
      </w:r>
      <w:r w:rsidR="002E7275">
        <w:rPr>
          <w:rStyle w:val="czeinternetowe"/>
          <w:sz w:val="24"/>
          <w:szCs w:val="24"/>
        </w:rPr>
        <w:t>szpital2myslowice.ezamawiajacy.pl</w:t>
      </w:r>
    </w:p>
    <w:p w:rsidR="00E259C6" w:rsidRDefault="00E259C6" w:rsidP="00E259C6">
      <w:pPr>
        <w:spacing w:before="120"/>
        <w:ind w:left="1134"/>
        <w:jc w:val="both"/>
        <w:rPr>
          <w:color w:val="000000"/>
          <w:sz w:val="24"/>
          <w:szCs w:val="24"/>
        </w:rPr>
      </w:pPr>
    </w:p>
    <w:p w:rsidR="00E942A1" w:rsidRPr="00547EFE" w:rsidRDefault="00E942A1" w:rsidP="00E942A1">
      <w:pPr>
        <w:widowControl w:val="0"/>
        <w:autoSpaceDE w:val="0"/>
        <w:autoSpaceDN w:val="0"/>
        <w:adjustRightInd w:val="0"/>
        <w:spacing w:before="11"/>
        <w:ind w:right="-36"/>
        <w:jc w:val="both"/>
        <w:rPr>
          <w:rFonts w:cs="Calibri"/>
          <w:b/>
          <w:caps/>
          <w:sz w:val="24"/>
          <w:szCs w:val="24"/>
        </w:rPr>
      </w:pPr>
      <w:r w:rsidRPr="00547EFE">
        <w:rPr>
          <w:rFonts w:cs="Calibri"/>
          <w:b/>
          <w:caps/>
          <w:sz w:val="24"/>
          <w:szCs w:val="24"/>
        </w:rPr>
        <w:t>Wykonawca</w:t>
      </w:r>
    </w:p>
    <w:p w:rsidR="00E942A1" w:rsidRPr="00547EFE" w:rsidRDefault="00E942A1" w:rsidP="00E942A1">
      <w:pPr>
        <w:widowControl w:val="0"/>
        <w:autoSpaceDE w:val="0"/>
        <w:autoSpaceDN w:val="0"/>
        <w:adjustRightInd w:val="0"/>
        <w:spacing w:before="11"/>
        <w:ind w:left="360" w:right="-36"/>
        <w:jc w:val="both"/>
        <w:rPr>
          <w:rFonts w:cs="Calibri"/>
          <w:b/>
          <w:sz w:val="24"/>
          <w:szCs w:val="24"/>
        </w:rPr>
      </w:pPr>
    </w:p>
    <w:p w:rsidR="00E942A1" w:rsidRPr="00547EFE" w:rsidRDefault="00E942A1" w:rsidP="00E942A1">
      <w:pPr>
        <w:widowControl w:val="0"/>
        <w:autoSpaceDE w:val="0"/>
        <w:autoSpaceDN w:val="0"/>
        <w:adjustRightInd w:val="0"/>
        <w:spacing w:before="11"/>
        <w:ind w:right="-36"/>
        <w:jc w:val="both"/>
        <w:rPr>
          <w:rFonts w:cs="Calibri"/>
          <w:bCs/>
          <w:sz w:val="24"/>
          <w:szCs w:val="24"/>
        </w:rPr>
      </w:pPr>
      <w:r w:rsidRPr="00547EFE">
        <w:rPr>
          <w:rFonts w:cs="Calibri"/>
          <w:bCs/>
          <w:sz w:val="24"/>
          <w:szCs w:val="24"/>
        </w:rPr>
        <w:t>1. 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rsidR="00E942A1" w:rsidRPr="00547EFE" w:rsidRDefault="00E942A1" w:rsidP="00E942A1">
      <w:pPr>
        <w:widowControl w:val="0"/>
        <w:autoSpaceDE w:val="0"/>
        <w:autoSpaceDN w:val="0"/>
        <w:adjustRightInd w:val="0"/>
        <w:spacing w:before="11"/>
        <w:ind w:right="-36"/>
        <w:jc w:val="both"/>
        <w:rPr>
          <w:rFonts w:cs="Calibri"/>
          <w:bCs/>
          <w:sz w:val="24"/>
          <w:szCs w:val="24"/>
        </w:rPr>
      </w:pPr>
      <w:r w:rsidRPr="00547EFE">
        <w:rPr>
          <w:rFonts w:cs="Calibri"/>
          <w:bCs/>
          <w:sz w:val="24"/>
          <w:szCs w:val="24"/>
        </w:rPr>
        <w:t xml:space="preserve">2. Zamawiający nie zastrzega możliwości ubiegania się o udzielenie zamówienia wyłącznie przez Wykonawców, o których mowa w art. 94 ustawy </w:t>
      </w:r>
      <w:proofErr w:type="spellStart"/>
      <w:r w:rsidRPr="00547EFE">
        <w:rPr>
          <w:rFonts w:cs="Calibri"/>
          <w:bCs/>
          <w:sz w:val="24"/>
          <w:szCs w:val="24"/>
        </w:rPr>
        <w:t>Pzp</w:t>
      </w:r>
      <w:proofErr w:type="spellEnd"/>
      <w:r w:rsidRPr="00547EFE">
        <w:rPr>
          <w:rFonts w:cs="Calibri"/>
          <w:bCs/>
          <w:sz w:val="24"/>
          <w:szCs w:val="24"/>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rsidR="00F76648" w:rsidRPr="00E942A1" w:rsidRDefault="00F76648" w:rsidP="00E942A1">
      <w:pPr>
        <w:widowControl w:val="0"/>
        <w:autoSpaceDE w:val="0"/>
        <w:autoSpaceDN w:val="0"/>
        <w:adjustRightInd w:val="0"/>
        <w:spacing w:before="11"/>
        <w:ind w:right="-36"/>
        <w:jc w:val="both"/>
        <w:rPr>
          <w:rFonts w:cs="Calibri"/>
          <w:bCs/>
          <w:sz w:val="24"/>
          <w:szCs w:val="24"/>
        </w:rPr>
      </w:pPr>
    </w:p>
    <w:p w:rsidR="00F76648" w:rsidRPr="00F76648" w:rsidRDefault="006E59CB" w:rsidP="00F76648">
      <w:pPr>
        <w:widowControl w:val="0"/>
        <w:autoSpaceDE w:val="0"/>
        <w:autoSpaceDN w:val="0"/>
        <w:adjustRightInd w:val="0"/>
        <w:spacing w:before="11"/>
        <w:ind w:right="-36"/>
        <w:jc w:val="both"/>
        <w:rPr>
          <w:rFonts w:cs="Calibri"/>
          <w:b/>
          <w:caps/>
          <w:sz w:val="24"/>
          <w:szCs w:val="24"/>
        </w:rPr>
      </w:pPr>
      <w:r>
        <w:rPr>
          <w:rFonts w:cs="Calibri"/>
          <w:b/>
          <w:caps/>
          <w:sz w:val="24"/>
          <w:szCs w:val="24"/>
        </w:rPr>
        <w:t>Wykonawcy wspólnie ubieg</w:t>
      </w:r>
      <w:r w:rsidR="00F76648" w:rsidRPr="00F76648">
        <w:rPr>
          <w:rFonts w:cs="Calibri"/>
          <w:b/>
          <w:caps/>
          <w:sz w:val="24"/>
          <w:szCs w:val="24"/>
        </w:rPr>
        <w:t>a</w:t>
      </w:r>
      <w:r>
        <w:rPr>
          <w:rFonts w:cs="Calibri"/>
          <w:b/>
          <w:caps/>
          <w:sz w:val="24"/>
          <w:szCs w:val="24"/>
        </w:rPr>
        <w:t>J</w:t>
      </w:r>
      <w:r w:rsidR="00F76648" w:rsidRPr="00F76648">
        <w:rPr>
          <w:rFonts w:cs="Calibri"/>
          <w:b/>
          <w:caps/>
          <w:sz w:val="24"/>
          <w:szCs w:val="24"/>
        </w:rPr>
        <w:t>ący się o udzielenie zamówienia publicznego</w:t>
      </w:r>
    </w:p>
    <w:p w:rsidR="00F76648" w:rsidRPr="00F76648" w:rsidRDefault="00F76648" w:rsidP="00F76648">
      <w:pPr>
        <w:widowControl w:val="0"/>
        <w:autoSpaceDE w:val="0"/>
        <w:autoSpaceDN w:val="0"/>
        <w:adjustRightInd w:val="0"/>
        <w:spacing w:before="11"/>
        <w:ind w:left="1134" w:right="-36"/>
        <w:jc w:val="both"/>
        <w:rPr>
          <w:rFonts w:cs="Calibri"/>
          <w:bCs/>
          <w:sz w:val="24"/>
          <w:szCs w:val="24"/>
        </w:rPr>
      </w:pP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1. </w:t>
      </w:r>
      <w:r w:rsidRPr="00F76648">
        <w:rPr>
          <w:rFonts w:cs="Calibri"/>
          <w:bCs/>
          <w:sz w:val="24"/>
          <w:szCs w:val="24"/>
        </w:rPr>
        <w:t>Wykonawcy mogą wspólnie ubiegać się o udzielenie zamówienia publicznego. W takim przypadku Wykonawcy występujący wspólnie są zobowiązani do ustanowienia pełnomocnika do reprezentowania ich w postępowaniu albo do repre</w:t>
      </w:r>
      <w:r w:rsidR="006E59CB">
        <w:rPr>
          <w:rFonts w:cs="Calibri"/>
          <w:bCs/>
          <w:sz w:val="24"/>
          <w:szCs w:val="24"/>
        </w:rPr>
        <w:t>zentowania ich w postępowaniu i </w:t>
      </w:r>
      <w:r w:rsidRPr="00F76648">
        <w:rPr>
          <w:rFonts w:cs="Calibri"/>
          <w:bCs/>
          <w:sz w:val="24"/>
          <w:szCs w:val="24"/>
        </w:rPr>
        <w:t>zawarcia umowy w sprawie przedmiotowego zamówienia publicznego. Wszelka korespondencja będzie prowadzona przez Zamawiającego wyłącznie z pełnomocnikiem.</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2. </w:t>
      </w:r>
      <w:r w:rsidRPr="00F76648">
        <w:rPr>
          <w:rFonts w:cs="Calibri"/>
          <w:bCs/>
          <w:sz w:val="24"/>
          <w:szCs w:val="24"/>
        </w:rPr>
        <w:t xml:space="preserve">Warunek dotyczący uprawnień do prowadzenia określonej działalności gospodarczej lub zawodowej (o ile został sformułowany), o którym mowa w art. 112 ust. 2 </w:t>
      </w:r>
      <w:proofErr w:type="spellStart"/>
      <w:r w:rsidRPr="00F76648">
        <w:rPr>
          <w:rFonts w:cs="Calibri"/>
          <w:bCs/>
          <w:sz w:val="24"/>
          <w:szCs w:val="24"/>
        </w:rPr>
        <w:t>pkt</w:t>
      </w:r>
      <w:proofErr w:type="spellEnd"/>
      <w:r w:rsidRPr="00F76648">
        <w:rPr>
          <w:rFonts w:cs="Calibri"/>
          <w:bCs/>
          <w:sz w:val="24"/>
          <w:szCs w:val="24"/>
        </w:rPr>
        <w:t xml:space="preserve"> 2 ustawy </w:t>
      </w:r>
      <w:proofErr w:type="spellStart"/>
      <w:r w:rsidRPr="00F76648">
        <w:rPr>
          <w:rFonts w:cs="Calibri"/>
          <w:bCs/>
          <w:sz w:val="24"/>
          <w:szCs w:val="24"/>
        </w:rPr>
        <w:t>Pzp</w:t>
      </w:r>
      <w:proofErr w:type="spellEnd"/>
      <w:r w:rsidRPr="00F76648">
        <w:rPr>
          <w:rFonts w:cs="Calibri"/>
          <w:bCs/>
          <w:sz w:val="24"/>
          <w:szCs w:val="24"/>
        </w:rPr>
        <w:t>, zostanie spełniony, jeżeli co najmniej jeden z wykonaw</w:t>
      </w:r>
      <w:r w:rsidR="006E59CB">
        <w:rPr>
          <w:rFonts w:cs="Calibri"/>
          <w:bCs/>
          <w:sz w:val="24"/>
          <w:szCs w:val="24"/>
        </w:rPr>
        <w:t>ców wspólnie ubiegających się o </w:t>
      </w:r>
      <w:r w:rsidRPr="00F76648">
        <w:rPr>
          <w:rFonts w:cs="Calibri"/>
          <w:bCs/>
          <w:sz w:val="24"/>
          <w:szCs w:val="24"/>
        </w:rPr>
        <w:t xml:space="preserve">udzielenie zamówienia posiada uprawnienia do prowadzenia określonej działalności gospodarczej lub zawodowej i zrealizuje </w:t>
      </w:r>
      <w:r>
        <w:rPr>
          <w:rFonts w:cs="Calibri"/>
          <w:bCs/>
          <w:sz w:val="24"/>
          <w:szCs w:val="24"/>
        </w:rPr>
        <w:t>dostawy</w:t>
      </w:r>
      <w:r w:rsidRPr="00F76648">
        <w:rPr>
          <w:rFonts w:cs="Calibri"/>
          <w:bCs/>
          <w:sz w:val="24"/>
          <w:szCs w:val="24"/>
        </w:rPr>
        <w:t>, do których realizacji te uprawnienia są wymagane.</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3. </w:t>
      </w:r>
      <w:r w:rsidRPr="00F76648">
        <w:rPr>
          <w:rFonts w:cs="Calibri"/>
          <w:bCs/>
          <w:sz w:val="24"/>
          <w:szCs w:val="24"/>
        </w:rPr>
        <w:t xml:space="preserve">W odniesieniu do warunków dotyczących wykształcenia, kwalifikacji zawodowych lub doświadczenia (o ile zostały sformułowane) wykonawcy wspólnie ubiegający się o udzielenie zamówienia mogą polegać na zdolnościach tych z wykonawców, którzy wykonają </w:t>
      </w:r>
      <w:r>
        <w:rPr>
          <w:rFonts w:cs="Calibri"/>
          <w:bCs/>
          <w:sz w:val="24"/>
          <w:szCs w:val="24"/>
        </w:rPr>
        <w:t>dostawy</w:t>
      </w:r>
      <w:r w:rsidRPr="00F76648">
        <w:rPr>
          <w:rFonts w:cs="Calibri"/>
          <w:bCs/>
          <w:sz w:val="24"/>
          <w:szCs w:val="24"/>
        </w:rPr>
        <w:t>, do realizacji których te zdolności są wymagane.</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4. </w:t>
      </w:r>
      <w:r w:rsidRPr="00F76648">
        <w:rPr>
          <w:rFonts w:cs="Calibri"/>
          <w:bCs/>
          <w:sz w:val="24"/>
          <w:szCs w:val="24"/>
        </w:rPr>
        <w:t>W przypadku, o którym mowa w ust.</w:t>
      </w:r>
      <w:r>
        <w:rPr>
          <w:rFonts w:cs="Calibri"/>
          <w:bCs/>
          <w:sz w:val="24"/>
          <w:szCs w:val="24"/>
        </w:rPr>
        <w:t xml:space="preserve"> </w:t>
      </w:r>
      <w:r w:rsidRPr="00F76648">
        <w:rPr>
          <w:rFonts w:cs="Calibri"/>
          <w:bCs/>
          <w:sz w:val="24"/>
          <w:szCs w:val="24"/>
        </w:rPr>
        <w:t>2 i 3, wykonawcy wspólnie ubiegający się o</w:t>
      </w:r>
      <w:r>
        <w:rPr>
          <w:rFonts w:cs="Calibri"/>
          <w:bCs/>
          <w:sz w:val="24"/>
          <w:szCs w:val="24"/>
        </w:rPr>
        <w:t> </w:t>
      </w:r>
      <w:r w:rsidRPr="00F76648">
        <w:rPr>
          <w:rFonts w:cs="Calibri"/>
          <w:bCs/>
          <w:sz w:val="24"/>
          <w:szCs w:val="24"/>
        </w:rPr>
        <w:t xml:space="preserve">udzielenie zamówienia dołączają odpowiednio do oferty oświadczenie, z którego wynika, które </w:t>
      </w:r>
      <w:r>
        <w:rPr>
          <w:rFonts w:cs="Calibri"/>
          <w:bCs/>
          <w:sz w:val="24"/>
          <w:szCs w:val="24"/>
        </w:rPr>
        <w:t>dostawy</w:t>
      </w:r>
      <w:r w:rsidRPr="00F76648">
        <w:rPr>
          <w:rFonts w:cs="Calibri"/>
          <w:bCs/>
          <w:sz w:val="24"/>
          <w:szCs w:val="24"/>
        </w:rPr>
        <w:t xml:space="preserve"> wykonają poszczególni wykonawcy.</w:t>
      </w:r>
    </w:p>
    <w:p w:rsidR="00F76648" w:rsidRPr="00F76648" w:rsidRDefault="00F76648" w:rsidP="00F76648">
      <w:pPr>
        <w:widowControl w:val="0"/>
        <w:autoSpaceDE w:val="0"/>
        <w:autoSpaceDN w:val="0"/>
        <w:adjustRightInd w:val="0"/>
        <w:spacing w:before="11"/>
        <w:ind w:right="-36"/>
        <w:jc w:val="both"/>
        <w:rPr>
          <w:rFonts w:cs="Calibri"/>
          <w:bCs/>
          <w:sz w:val="24"/>
          <w:szCs w:val="24"/>
        </w:rPr>
      </w:pPr>
    </w:p>
    <w:p w:rsidR="00F76648" w:rsidRPr="00F76648" w:rsidRDefault="00F76648" w:rsidP="00F76648">
      <w:pPr>
        <w:widowControl w:val="0"/>
        <w:autoSpaceDE w:val="0"/>
        <w:autoSpaceDN w:val="0"/>
        <w:adjustRightInd w:val="0"/>
        <w:spacing w:before="11"/>
        <w:ind w:right="-36"/>
        <w:jc w:val="both"/>
        <w:rPr>
          <w:rFonts w:cs="Calibri"/>
          <w:b/>
          <w:caps/>
          <w:sz w:val="24"/>
          <w:szCs w:val="24"/>
        </w:rPr>
      </w:pPr>
      <w:r w:rsidRPr="00F76648">
        <w:rPr>
          <w:rFonts w:cs="Calibri"/>
          <w:b/>
          <w:caps/>
          <w:sz w:val="24"/>
          <w:szCs w:val="24"/>
        </w:rPr>
        <w:t>UDOSTĘPNIENIE ZASOBÓW</w:t>
      </w:r>
    </w:p>
    <w:p w:rsidR="00F76648" w:rsidRPr="00F76648" w:rsidRDefault="00F76648" w:rsidP="00F76648">
      <w:pPr>
        <w:widowControl w:val="0"/>
        <w:autoSpaceDE w:val="0"/>
        <w:autoSpaceDN w:val="0"/>
        <w:adjustRightInd w:val="0"/>
        <w:spacing w:before="11"/>
        <w:ind w:left="1134" w:right="-36"/>
        <w:jc w:val="both"/>
        <w:rPr>
          <w:rFonts w:cs="Calibri"/>
          <w:bCs/>
          <w:sz w:val="24"/>
          <w:szCs w:val="24"/>
        </w:rPr>
      </w:pP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1.</w:t>
      </w:r>
      <w:r w:rsidRPr="00F76648">
        <w:rPr>
          <w:rFonts w:cs="Calibri"/>
          <w:bCs/>
          <w:sz w:val="24"/>
          <w:szCs w:val="24"/>
        </w:rPr>
        <w:t>Wykonawca może w celu potwierdzenia spełniania warunków udziału w</w:t>
      </w:r>
      <w:r>
        <w:rPr>
          <w:rFonts w:cs="Calibri"/>
          <w:bCs/>
          <w:sz w:val="24"/>
          <w:szCs w:val="24"/>
        </w:rPr>
        <w:t> </w:t>
      </w:r>
      <w:r w:rsidRPr="00F76648">
        <w:rPr>
          <w:rFonts w:cs="Calibri"/>
          <w:bCs/>
          <w:sz w:val="24"/>
          <w:szCs w:val="24"/>
        </w:rPr>
        <w:t xml:space="preserve">postępowaniu na zasadach opisanych w art. 118-123 ustawy </w:t>
      </w:r>
      <w:proofErr w:type="spellStart"/>
      <w:r w:rsidRPr="00F76648">
        <w:rPr>
          <w:rFonts w:cs="Calibri"/>
          <w:bCs/>
          <w:sz w:val="24"/>
          <w:szCs w:val="24"/>
        </w:rPr>
        <w:t>Pzp</w:t>
      </w:r>
      <w:proofErr w:type="spellEnd"/>
      <w:r w:rsidRPr="00F76648">
        <w:rPr>
          <w:rFonts w:cs="Calibri"/>
          <w:bCs/>
          <w:sz w:val="24"/>
          <w:szCs w:val="24"/>
        </w:rPr>
        <w:t xml:space="preserve">,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w:t>
      </w:r>
      <w:proofErr w:type="spellStart"/>
      <w:r w:rsidRPr="00F76648">
        <w:rPr>
          <w:rFonts w:cs="Calibri"/>
          <w:bCs/>
          <w:sz w:val="24"/>
          <w:szCs w:val="24"/>
        </w:rPr>
        <w:t>Pzp</w:t>
      </w:r>
      <w:proofErr w:type="spellEnd"/>
      <w:r w:rsidRPr="00F76648">
        <w:rPr>
          <w:rFonts w:cs="Calibri"/>
          <w:bCs/>
          <w:sz w:val="24"/>
          <w:szCs w:val="24"/>
        </w:rPr>
        <w:t>.</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2. </w:t>
      </w:r>
      <w:r w:rsidRPr="00F76648">
        <w:rPr>
          <w:rFonts w:cs="Calibri"/>
          <w:bCs/>
          <w:sz w:val="24"/>
          <w:szCs w:val="24"/>
        </w:rPr>
        <w:t>W odniesieniu do warunków dotyczących wykształcenia, kwalifikacji zawodowych lub doświadczenia, wykonawcy mogą polegać na zdolnościach podmiotów udostępniających zasoby, jeśli podmioty te wykonają</w:t>
      </w:r>
      <w:r>
        <w:rPr>
          <w:rFonts w:cs="Calibri"/>
          <w:bCs/>
          <w:sz w:val="24"/>
          <w:szCs w:val="24"/>
        </w:rPr>
        <w:t xml:space="preserve"> usługi</w:t>
      </w:r>
      <w:r w:rsidRPr="00F76648">
        <w:rPr>
          <w:rFonts w:cs="Calibri"/>
          <w:bCs/>
          <w:sz w:val="24"/>
          <w:szCs w:val="24"/>
        </w:rPr>
        <w:t>, do realizacji których te zdolności są wymagane.</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3. </w:t>
      </w:r>
      <w:r w:rsidRPr="00F76648">
        <w:rPr>
          <w:rFonts w:cs="Calibri"/>
          <w:bCs/>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4. </w:t>
      </w:r>
      <w:r w:rsidRPr="00F76648">
        <w:rPr>
          <w:rFonts w:cs="Calibri"/>
          <w:bCs/>
          <w:sz w:val="24"/>
          <w:szCs w:val="24"/>
        </w:rPr>
        <w:t>Zobowiązanie podmiotu udostępniającego zasoby, o którym mowa w ust. 5.3, potwierdza, że stosunek łączący Wykonawcę z podmiotami udostępniającymi zasoby gwarantuje rzeczywisty dostęp do tych zasobów oraz określa, w szczególności:</w:t>
      </w:r>
    </w:p>
    <w:p w:rsidR="00F76648" w:rsidRPr="00F76648" w:rsidRDefault="00F76648" w:rsidP="005D3865">
      <w:pPr>
        <w:widowControl w:val="0"/>
        <w:numPr>
          <w:ilvl w:val="0"/>
          <w:numId w:val="36"/>
        </w:numPr>
        <w:autoSpaceDE w:val="0"/>
        <w:autoSpaceDN w:val="0"/>
        <w:adjustRightInd w:val="0"/>
        <w:spacing w:before="11"/>
        <w:ind w:left="1418" w:right="-36" w:hanging="284"/>
        <w:jc w:val="both"/>
        <w:rPr>
          <w:rFonts w:cs="Calibri"/>
          <w:bCs/>
          <w:sz w:val="24"/>
          <w:szCs w:val="24"/>
        </w:rPr>
      </w:pPr>
      <w:r w:rsidRPr="00F76648">
        <w:rPr>
          <w:rFonts w:cs="Calibri"/>
          <w:bCs/>
          <w:sz w:val="24"/>
          <w:szCs w:val="24"/>
        </w:rPr>
        <w:t>zakres dostępnych Wykonawcy zasobów podmiotu udostępniającego zasoby;</w:t>
      </w:r>
    </w:p>
    <w:p w:rsidR="00F76648" w:rsidRPr="00F76648" w:rsidRDefault="00F76648" w:rsidP="005D3865">
      <w:pPr>
        <w:widowControl w:val="0"/>
        <w:numPr>
          <w:ilvl w:val="0"/>
          <w:numId w:val="36"/>
        </w:numPr>
        <w:autoSpaceDE w:val="0"/>
        <w:autoSpaceDN w:val="0"/>
        <w:adjustRightInd w:val="0"/>
        <w:spacing w:before="11"/>
        <w:ind w:left="1418" w:right="-36" w:hanging="284"/>
        <w:jc w:val="both"/>
        <w:rPr>
          <w:rFonts w:cs="Calibri"/>
          <w:bCs/>
          <w:sz w:val="24"/>
          <w:szCs w:val="24"/>
        </w:rPr>
      </w:pPr>
      <w:r w:rsidRPr="00F76648">
        <w:rPr>
          <w:rFonts w:cs="Calibri"/>
          <w:bCs/>
          <w:sz w:val="24"/>
          <w:szCs w:val="24"/>
        </w:rPr>
        <w:t>sposób i okres udostępnienia Wykonawcy i wykorzystania przez niego zasobów podmiotu udostępniającego te zasoby przy wykonywaniu zamówienia;</w:t>
      </w:r>
    </w:p>
    <w:p w:rsidR="00F76648" w:rsidRPr="00F76648" w:rsidRDefault="00F76648" w:rsidP="005D3865">
      <w:pPr>
        <w:widowControl w:val="0"/>
        <w:numPr>
          <w:ilvl w:val="0"/>
          <w:numId w:val="36"/>
        </w:numPr>
        <w:autoSpaceDE w:val="0"/>
        <w:autoSpaceDN w:val="0"/>
        <w:adjustRightInd w:val="0"/>
        <w:spacing w:before="11"/>
        <w:ind w:left="1418" w:right="-36" w:hanging="284"/>
        <w:jc w:val="both"/>
        <w:rPr>
          <w:rFonts w:cs="Calibri"/>
          <w:bCs/>
          <w:sz w:val="24"/>
          <w:szCs w:val="24"/>
        </w:rPr>
      </w:pPr>
      <w:r w:rsidRPr="00F76648">
        <w:rPr>
          <w:rFonts w:cs="Calibri"/>
          <w:bCs/>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w:t>
      </w:r>
      <w:r>
        <w:rPr>
          <w:rFonts w:cs="Calibri"/>
          <w:bCs/>
          <w:sz w:val="24"/>
          <w:szCs w:val="24"/>
        </w:rPr>
        <w:t>usługi</w:t>
      </w:r>
      <w:r w:rsidRPr="00F76648">
        <w:rPr>
          <w:rFonts w:cs="Calibri"/>
          <w:bCs/>
          <w:sz w:val="24"/>
          <w:szCs w:val="24"/>
        </w:rPr>
        <w:t>, których wskazane zdolności dotyczą.</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5. </w:t>
      </w:r>
      <w:r w:rsidRPr="00F76648">
        <w:rPr>
          <w:rFonts w:cs="Calibri"/>
          <w:bCs/>
          <w:sz w:val="24"/>
          <w:szCs w:val="24"/>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6. </w:t>
      </w:r>
      <w:r w:rsidRPr="00F76648">
        <w:rPr>
          <w:rFonts w:cs="Calibri"/>
          <w:bCs/>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F76648" w:rsidRPr="00F76648" w:rsidRDefault="00F76648" w:rsidP="00F76648">
      <w:pPr>
        <w:widowControl w:val="0"/>
        <w:autoSpaceDE w:val="0"/>
        <w:autoSpaceDN w:val="0"/>
        <w:adjustRightInd w:val="0"/>
        <w:spacing w:before="19" w:line="220" w:lineRule="exact"/>
        <w:rPr>
          <w:rFonts w:cs="Calibri"/>
          <w:sz w:val="24"/>
          <w:szCs w:val="24"/>
        </w:rPr>
      </w:pPr>
    </w:p>
    <w:p w:rsidR="00F76648" w:rsidRPr="00F76648" w:rsidRDefault="00F76648" w:rsidP="00F76648">
      <w:pPr>
        <w:widowControl w:val="0"/>
        <w:autoSpaceDE w:val="0"/>
        <w:autoSpaceDN w:val="0"/>
        <w:adjustRightInd w:val="0"/>
        <w:spacing w:before="11"/>
        <w:ind w:right="-36"/>
        <w:jc w:val="both"/>
        <w:rPr>
          <w:rFonts w:cs="Calibri"/>
          <w:b/>
          <w:caps/>
          <w:sz w:val="24"/>
          <w:szCs w:val="24"/>
        </w:rPr>
      </w:pPr>
      <w:r w:rsidRPr="00F76648">
        <w:rPr>
          <w:rFonts w:cs="Calibri"/>
          <w:b/>
          <w:caps/>
          <w:sz w:val="24"/>
          <w:szCs w:val="24"/>
        </w:rPr>
        <w:t>Podwykonawstwo</w:t>
      </w:r>
    </w:p>
    <w:p w:rsidR="00F76648" w:rsidRPr="00F76648" w:rsidRDefault="00F76648" w:rsidP="00F76648">
      <w:pPr>
        <w:widowControl w:val="0"/>
        <w:autoSpaceDE w:val="0"/>
        <w:autoSpaceDN w:val="0"/>
        <w:adjustRightInd w:val="0"/>
        <w:spacing w:before="11"/>
        <w:ind w:left="567" w:right="-36"/>
        <w:jc w:val="both"/>
        <w:rPr>
          <w:rFonts w:cs="Calibri"/>
          <w:b/>
          <w:caps/>
          <w:sz w:val="24"/>
          <w:szCs w:val="24"/>
        </w:rPr>
      </w:pP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1. </w:t>
      </w:r>
      <w:r w:rsidRPr="00F76648">
        <w:rPr>
          <w:rFonts w:cs="Calibri"/>
          <w:bCs/>
          <w:sz w:val="24"/>
          <w:szCs w:val="24"/>
        </w:rPr>
        <w:t>Wykonawca może powierzyć wykonanie części zamówienia podwykonawcy. Zamawiający nie zastrzega obowiązku  osobistego wykonania przez Wykonawcę kluczowych zadań dotyczących zamówienia</w:t>
      </w:r>
    </w:p>
    <w:p w:rsidR="00F76648" w:rsidRPr="00F76648" w:rsidRDefault="00F76648" w:rsidP="00F76648">
      <w:pPr>
        <w:widowControl w:val="0"/>
        <w:autoSpaceDE w:val="0"/>
        <w:autoSpaceDN w:val="0"/>
        <w:adjustRightInd w:val="0"/>
        <w:spacing w:before="11"/>
        <w:ind w:right="-36"/>
        <w:jc w:val="both"/>
        <w:rPr>
          <w:rFonts w:cs="Calibri"/>
          <w:bCs/>
          <w:sz w:val="24"/>
          <w:szCs w:val="24"/>
        </w:rPr>
      </w:pPr>
      <w:r>
        <w:rPr>
          <w:rFonts w:cs="Calibri"/>
          <w:bCs/>
          <w:sz w:val="24"/>
          <w:szCs w:val="24"/>
        </w:rPr>
        <w:t xml:space="preserve">2. </w:t>
      </w:r>
      <w:r w:rsidRPr="00F76648">
        <w:rPr>
          <w:rFonts w:cs="Calibri"/>
          <w:bCs/>
          <w:sz w:val="24"/>
          <w:szCs w:val="24"/>
        </w:rPr>
        <w:t>Wykonawca jest zobowiązany wskazać w formularzu ofertowym części zamówienia których wykonanie zamierza powierzyć podwykonawcom i podać nazwy ewentualnych podwykonawców, o ile są już znane.</w:t>
      </w:r>
    </w:p>
    <w:p w:rsidR="00F76648" w:rsidRPr="00F76648" w:rsidRDefault="00F76648" w:rsidP="00F76648">
      <w:pPr>
        <w:widowControl w:val="0"/>
        <w:autoSpaceDE w:val="0"/>
        <w:autoSpaceDN w:val="0"/>
        <w:adjustRightInd w:val="0"/>
        <w:spacing w:before="19" w:line="220" w:lineRule="exact"/>
        <w:rPr>
          <w:rFonts w:cs="Calibri"/>
          <w:sz w:val="24"/>
          <w:szCs w:val="24"/>
        </w:rPr>
      </w:pPr>
    </w:p>
    <w:p w:rsidR="00370F99" w:rsidRPr="00F76648" w:rsidRDefault="00370F99" w:rsidP="00370F99">
      <w:pPr>
        <w:spacing w:before="120"/>
        <w:ind w:left="1134"/>
        <w:jc w:val="both"/>
        <w:rPr>
          <w:color w:val="000000"/>
          <w:sz w:val="24"/>
          <w:szCs w:val="24"/>
        </w:rPr>
      </w:pPr>
    </w:p>
    <w:p w:rsidR="00C6353E" w:rsidRDefault="00C6353E" w:rsidP="003F6E85">
      <w:pPr>
        <w:pStyle w:val="Nagwek1"/>
        <w:numPr>
          <w:ilvl w:val="0"/>
          <w:numId w:val="3"/>
        </w:numPr>
        <w:spacing w:before="0"/>
        <w:ind w:left="426" w:hanging="426"/>
        <w:rPr>
          <w:rFonts w:ascii="Times New Roman" w:hAnsi="Times New Roman"/>
          <w:color w:val="auto"/>
          <w:sz w:val="24"/>
          <w:szCs w:val="24"/>
        </w:rPr>
      </w:pPr>
      <w:bookmarkStart w:id="3" w:name="_Toc532806633"/>
      <w:r w:rsidRPr="00F76648">
        <w:rPr>
          <w:rFonts w:ascii="Times New Roman" w:hAnsi="Times New Roman"/>
          <w:color w:val="auto"/>
          <w:sz w:val="24"/>
          <w:szCs w:val="24"/>
        </w:rPr>
        <w:t>OPIS  PRZEDMIOTU  ZAMÓWIENIA.</w:t>
      </w:r>
      <w:bookmarkEnd w:id="3"/>
    </w:p>
    <w:p w:rsidR="00A450F0" w:rsidRDefault="00A450F0" w:rsidP="00A450F0"/>
    <w:p w:rsidR="00CF2634" w:rsidRPr="00F21D66" w:rsidRDefault="00CF2634" w:rsidP="00CF2634">
      <w:pPr>
        <w:numPr>
          <w:ilvl w:val="1"/>
          <w:numId w:val="10"/>
        </w:numPr>
        <w:autoSpaceDE w:val="0"/>
        <w:autoSpaceDN w:val="0"/>
        <w:adjustRightInd w:val="0"/>
        <w:ind w:left="567" w:hanging="567"/>
        <w:contextualSpacing/>
        <w:jc w:val="both"/>
        <w:rPr>
          <w:i/>
          <w:sz w:val="24"/>
          <w:szCs w:val="28"/>
          <w:lang w:eastAsia="en-US"/>
        </w:rPr>
      </w:pPr>
      <w:r w:rsidRPr="00C7038F">
        <w:rPr>
          <w:sz w:val="24"/>
        </w:rPr>
        <w:t xml:space="preserve">Przedmiotem zamówienia jest </w:t>
      </w:r>
      <w:r w:rsidRPr="00C7038F">
        <w:rPr>
          <w:sz w:val="24"/>
          <w:szCs w:val="24"/>
        </w:rPr>
        <w:t>sukcesywna dostawa różnych wyrobów medycznych stosowanych w okulistyce dla</w:t>
      </w:r>
      <w:r w:rsidRPr="00C7038F">
        <w:rPr>
          <w:sz w:val="24"/>
        </w:rPr>
        <w:t xml:space="preserve"> SP ZOZ Szpitala nr 2 w Mysłowicach </w:t>
      </w:r>
      <w:r w:rsidRPr="00C7038F">
        <w:rPr>
          <w:sz w:val="24"/>
          <w:szCs w:val="24"/>
        </w:rPr>
        <w:t xml:space="preserve">z podziałem na </w:t>
      </w:r>
      <w:r w:rsidR="00382932">
        <w:rPr>
          <w:sz w:val="24"/>
          <w:szCs w:val="24"/>
        </w:rPr>
        <w:t>26</w:t>
      </w:r>
      <w:r w:rsidR="00B73092">
        <w:rPr>
          <w:sz w:val="24"/>
          <w:szCs w:val="24"/>
        </w:rPr>
        <w:t xml:space="preserve"> </w:t>
      </w:r>
      <w:r w:rsidRPr="00C7038F">
        <w:rPr>
          <w:sz w:val="24"/>
          <w:szCs w:val="24"/>
        </w:rPr>
        <w:t>części zamówienia -pakiety wyszczególnionych w poniższej tabeli:</w:t>
      </w:r>
    </w:p>
    <w:p w:rsidR="00CF2634" w:rsidRPr="00C7038F" w:rsidRDefault="00CF2634" w:rsidP="00CF2634">
      <w:pPr>
        <w:autoSpaceDE w:val="0"/>
        <w:autoSpaceDN w:val="0"/>
        <w:adjustRightInd w:val="0"/>
        <w:ind w:left="567"/>
        <w:contextualSpacing/>
        <w:jc w:val="both"/>
        <w:rPr>
          <w:i/>
          <w:sz w:val="24"/>
          <w:szCs w:val="28"/>
          <w:lang w:eastAsia="en-US"/>
        </w:rPr>
      </w:pP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464"/>
      </w:tblGrid>
      <w:tr w:rsidR="00FF1EEA" w:rsidRPr="00C7038F" w:rsidTr="00FF1EEA">
        <w:trPr>
          <w:trHeight w:val="375"/>
        </w:trPr>
        <w:tc>
          <w:tcPr>
            <w:tcW w:w="1276" w:type="dxa"/>
            <w:vAlign w:val="center"/>
          </w:tcPr>
          <w:p w:rsidR="00FF1EEA" w:rsidRPr="00C7038F" w:rsidRDefault="00FF1EEA" w:rsidP="00CF2634">
            <w:pPr>
              <w:ind w:left="34" w:hanging="34"/>
              <w:jc w:val="center"/>
              <w:rPr>
                <w:bCs/>
              </w:rPr>
            </w:pPr>
            <w:r w:rsidRPr="00C7038F">
              <w:rPr>
                <w:bCs/>
              </w:rPr>
              <w:t>Część zamówienia             ( pakiet)</w:t>
            </w:r>
          </w:p>
        </w:tc>
        <w:tc>
          <w:tcPr>
            <w:tcW w:w="6464" w:type="dxa"/>
            <w:vAlign w:val="center"/>
          </w:tcPr>
          <w:p w:rsidR="00FF1EEA" w:rsidRPr="00C7038F" w:rsidRDefault="00FF1EEA" w:rsidP="00CF2634">
            <w:pPr>
              <w:ind w:right="-128"/>
              <w:jc w:val="center"/>
              <w:rPr>
                <w:bCs/>
              </w:rPr>
            </w:pPr>
            <w:r w:rsidRPr="00C7038F">
              <w:rPr>
                <w:bCs/>
              </w:rPr>
              <w:t xml:space="preserve">Określenie przedmiotu zamówienia </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w:t>
            </w:r>
          </w:p>
        </w:tc>
        <w:tc>
          <w:tcPr>
            <w:tcW w:w="6464" w:type="dxa"/>
            <w:vAlign w:val="center"/>
          </w:tcPr>
          <w:p w:rsidR="00FF1EEA" w:rsidRPr="00C7038F" w:rsidRDefault="00FF1EEA" w:rsidP="00CF2634">
            <w:pPr>
              <w:ind w:left="34" w:hanging="15"/>
              <w:rPr>
                <w:sz w:val="22"/>
                <w:szCs w:val="24"/>
              </w:rPr>
            </w:pPr>
            <w:r w:rsidRPr="00C7038F">
              <w:rPr>
                <w:sz w:val="22"/>
                <w:szCs w:val="24"/>
              </w:rPr>
              <w:t xml:space="preserve">System </w:t>
            </w:r>
            <w:proofErr w:type="spellStart"/>
            <w:r w:rsidRPr="00C7038F">
              <w:rPr>
                <w:sz w:val="22"/>
                <w:szCs w:val="24"/>
              </w:rPr>
              <w:t>wiskoelastyczny</w:t>
            </w:r>
            <w:proofErr w:type="spellEnd"/>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2</w:t>
            </w:r>
          </w:p>
        </w:tc>
        <w:tc>
          <w:tcPr>
            <w:tcW w:w="6464" w:type="dxa"/>
            <w:vAlign w:val="center"/>
          </w:tcPr>
          <w:p w:rsidR="00FF1EEA" w:rsidRPr="00C7038F" w:rsidRDefault="00FF1EEA" w:rsidP="00CF2634">
            <w:pPr>
              <w:ind w:left="34" w:hanging="15"/>
              <w:rPr>
                <w:sz w:val="22"/>
                <w:szCs w:val="24"/>
              </w:rPr>
            </w:pPr>
            <w:proofErr w:type="spellStart"/>
            <w:r w:rsidRPr="00C7038F">
              <w:rPr>
                <w:sz w:val="22"/>
                <w:szCs w:val="24"/>
              </w:rPr>
              <w:t>Hydroxypropylometyloceluloza</w:t>
            </w:r>
            <w:proofErr w:type="spellEnd"/>
          </w:p>
        </w:tc>
      </w:tr>
      <w:tr w:rsidR="00FF1EEA" w:rsidRPr="00C7038F" w:rsidTr="00FF1EEA">
        <w:tc>
          <w:tcPr>
            <w:tcW w:w="1276" w:type="dxa"/>
            <w:vAlign w:val="center"/>
          </w:tcPr>
          <w:p w:rsidR="00FF1EEA" w:rsidRPr="00C7038F" w:rsidRDefault="00D60246" w:rsidP="00CF2634">
            <w:pPr>
              <w:ind w:right="-108"/>
              <w:jc w:val="center"/>
              <w:rPr>
                <w:bCs/>
                <w:sz w:val="24"/>
                <w:szCs w:val="24"/>
              </w:rPr>
            </w:pPr>
            <w:r>
              <w:rPr>
                <w:bCs/>
                <w:sz w:val="24"/>
                <w:szCs w:val="24"/>
              </w:rPr>
              <w:t>3</w:t>
            </w:r>
          </w:p>
        </w:tc>
        <w:tc>
          <w:tcPr>
            <w:tcW w:w="6464" w:type="dxa"/>
            <w:vAlign w:val="center"/>
          </w:tcPr>
          <w:p w:rsidR="00FF1EEA" w:rsidRPr="00C7038F" w:rsidRDefault="00FF1EEA" w:rsidP="00CF2634">
            <w:pPr>
              <w:ind w:right="282"/>
              <w:rPr>
                <w:bCs/>
                <w:sz w:val="22"/>
                <w:szCs w:val="24"/>
              </w:rPr>
            </w:pPr>
            <w:r>
              <w:rPr>
                <w:bCs/>
                <w:sz w:val="22"/>
                <w:szCs w:val="24"/>
              </w:rPr>
              <w:t xml:space="preserve">Kwas hialuronowy </w:t>
            </w:r>
          </w:p>
        </w:tc>
      </w:tr>
      <w:tr w:rsidR="00D60246" w:rsidRPr="00C7038F" w:rsidTr="00FF1EEA">
        <w:tc>
          <w:tcPr>
            <w:tcW w:w="1276" w:type="dxa"/>
            <w:vAlign w:val="center"/>
          </w:tcPr>
          <w:p w:rsidR="00D60246" w:rsidRDefault="00D60246" w:rsidP="00CF2634">
            <w:pPr>
              <w:ind w:right="-108"/>
              <w:jc w:val="center"/>
              <w:rPr>
                <w:bCs/>
                <w:sz w:val="24"/>
                <w:szCs w:val="24"/>
              </w:rPr>
            </w:pPr>
            <w:r>
              <w:rPr>
                <w:bCs/>
                <w:sz w:val="24"/>
                <w:szCs w:val="24"/>
              </w:rPr>
              <w:t>4</w:t>
            </w:r>
          </w:p>
        </w:tc>
        <w:tc>
          <w:tcPr>
            <w:tcW w:w="6464" w:type="dxa"/>
            <w:vAlign w:val="center"/>
          </w:tcPr>
          <w:p w:rsidR="00D60246" w:rsidRDefault="00D60246" w:rsidP="00CF2634">
            <w:pPr>
              <w:ind w:right="282"/>
              <w:rPr>
                <w:bCs/>
                <w:sz w:val="22"/>
                <w:szCs w:val="24"/>
              </w:rPr>
            </w:pPr>
            <w:r>
              <w:rPr>
                <w:bCs/>
                <w:sz w:val="22"/>
                <w:szCs w:val="24"/>
              </w:rPr>
              <w:t xml:space="preserve">Kwas hialuronowy, kohezyjny, </w:t>
            </w:r>
            <w:proofErr w:type="spellStart"/>
            <w:r>
              <w:rPr>
                <w:bCs/>
                <w:sz w:val="22"/>
                <w:szCs w:val="24"/>
              </w:rPr>
              <w:t>custotom</w:t>
            </w:r>
            <w:proofErr w:type="spellEnd"/>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5</w:t>
            </w:r>
          </w:p>
        </w:tc>
        <w:tc>
          <w:tcPr>
            <w:tcW w:w="6464" w:type="dxa"/>
            <w:vAlign w:val="center"/>
          </w:tcPr>
          <w:p w:rsidR="00FF1EEA" w:rsidRPr="00C7038F" w:rsidRDefault="00FF1EEA" w:rsidP="00CF2634">
            <w:pPr>
              <w:ind w:right="282"/>
              <w:rPr>
                <w:bCs/>
                <w:sz w:val="22"/>
                <w:szCs w:val="24"/>
              </w:rPr>
            </w:pPr>
            <w:r>
              <w:rPr>
                <w:bCs/>
                <w:sz w:val="22"/>
                <w:szCs w:val="24"/>
              </w:rPr>
              <w:t>Noże okulistyczne jednorazowe</w:t>
            </w:r>
          </w:p>
        </w:tc>
      </w:tr>
      <w:tr w:rsidR="00FF1EEA" w:rsidRPr="00C7038F" w:rsidTr="00FF1EEA">
        <w:tc>
          <w:tcPr>
            <w:tcW w:w="1276" w:type="dxa"/>
            <w:vAlign w:val="center"/>
          </w:tcPr>
          <w:p w:rsidR="00FF1EEA" w:rsidRPr="00C7038F" w:rsidRDefault="00D60246" w:rsidP="00CF2634">
            <w:pPr>
              <w:ind w:right="-108"/>
              <w:jc w:val="center"/>
              <w:rPr>
                <w:bCs/>
                <w:sz w:val="24"/>
                <w:szCs w:val="24"/>
              </w:rPr>
            </w:pPr>
            <w:r>
              <w:rPr>
                <w:bCs/>
                <w:sz w:val="24"/>
                <w:szCs w:val="24"/>
              </w:rPr>
              <w:t>6</w:t>
            </w:r>
          </w:p>
        </w:tc>
        <w:tc>
          <w:tcPr>
            <w:tcW w:w="6464" w:type="dxa"/>
            <w:vAlign w:val="center"/>
          </w:tcPr>
          <w:p w:rsidR="00FF1EEA" w:rsidRPr="00C7038F" w:rsidRDefault="00FF1EEA" w:rsidP="00CF2634">
            <w:pPr>
              <w:ind w:right="282"/>
              <w:rPr>
                <w:bCs/>
                <w:sz w:val="22"/>
                <w:szCs w:val="24"/>
              </w:rPr>
            </w:pPr>
            <w:r>
              <w:rPr>
                <w:bCs/>
                <w:sz w:val="22"/>
                <w:szCs w:val="24"/>
              </w:rPr>
              <w:t>Specjalistyczne igły okulistyczne</w:t>
            </w:r>
          </w:p>
        </w:tc>
      </w:tr>
      <w:tr w:rsidR="00FF1EEA" w:rsidRPr="00C7038F" w:rsidTr="00FF1EEA">
        <w:tc>
          <w:tcPr>
            <w:tcW w:w="1276" w:type="dxa"/>
            <w:vAlign w:val="center"/>
          </w:tcPr>
          <w:p w:rsidR="00FF1EEA" w:rsidRPr="00C7038F" w:rsidRDefault="00D60246" w:rsidP="00CF2634">
            <w:pPr>
              <w:ind w:right="-108"/>
              <w:jc w:val="center"/>
              <w:rPr>
                <w:bCs/>
                <w:sz w:val="24"/>
                <w:szCs w:val="24"/>
              </w:rPr>
            </w:pPr>
            <w:r>
              <w:rPr>
                <w:bCs/>
                <w:sz w:val="24"/>
                <w:szCs w:val="24"/>
              </w:rPr>
              <w:t>7</w:t>
            </w:r>
          </w:p>
        </w:tc>
        <w:tc>
          <w:tcPr>
            <w:tcW w:w="6464" w:type="dxa"/>
            <w:vAlign w:val="center"/>
          </w:tcPr>
          <w:p w:rsidR="00FF1EEA" w:rsidRPr="00C7038F" w:rsidRDefault="00D60246" w:rsidP="00CF2634">
            <w:pPr>
              <w:ind w:right="282"/>
              <w:rPr>
                <w:bCs/>
                <w:sz w:val="22"/>
                <w:szCs w:val="24"/>
              </w:rPr>
            </w:pPr>
            <w:r>
              <w:rPr>
                <w:bCs/>
                <w:sz w:val="22"/>
                <w:szCs w:val="24"/>
              </w:rPr>
              <w:t xml:space="preserve">Zawiesina </w:t>
            </w:r>
            <w:proofErr w:type="spellStart"/>
            <w:r>
              <w:rPr>
                <w:bCs/>
                <w:sz w:val="22"/>
                <w:szCs w:val="24"/>
              </w:rPr>
              <w:t>tamcinolonu</w:t>
            </w:r>
            <w:proofErr w:type="spellEnd"/>
          </w:p>
        </w:tc>
      </w:tr>
      <w:tr w:rsidR="00D60246" w:rsidRPr="00C7038F" w:rsidTr="00FF1EEA">
        <w:tc>
          <w:tcPr>
            <w:tcW w:w="1276" w:type="dxa"/>
            <w:vAlign w:val="center"/>
          </w:tcPr>
          <w:p w:rsidR="00D60246" w:rsidRDefault="00D60246" w:rsidP="00CF2634">
            <w:pPr>
              <w:ind w:right="-108"/>
              <w:jc w:val="center"/>
              <w:rPr>
                <w:bCs/>
                <w:sz w:val="24"/>
                <w:szCs w:val="24"/>
              </w:rPr>
            </w:pPr>
            <w:r>
              <w:rPr>
                <w:bCs/>
                <w:sz w:val="24"/>
                <w:szCs w:val="24"/>
              </w:rPr>
              <w:t>8</w:t>
            </w:r>
          </w:p>
        </w:tc>
        <w:tc>
          <w:tcPr>
            <w:tcW w:w="6464" w:type="dxa"/>
            <w:vAlign w:val="center"/>
          </w:tcPr>
          <w:p w:rsidR="00D60246" w:rsidRDefault="00A103A4" w:rsidP="00CF2634">
            <w:pPr>
              <w:ind w:right="282"/>
              <w:rPr>
                <w:bCs/>
                <w:sz w:val="22"/>
                <w:szCs w:val="24"/>
              </w:rPr>
            </w:pPr>
            <w:r>
              <w:rPr>
                <w:bCs/>
                <w:sz w:val="22"/>
                <w:szCs w:val="24"/>
              </w:rPr>
              <w:t>Sonda</w:t>
            </w:r>
          </w:p>
        </w:tc>
      </w:tr>
      <w:tr w:rsidR="00D60246" w:rsidRPr="00C7038F" w:rsidTr="00FF1EEA">
        <w:tc>
          <w:tcPr>
            <w:tcW w:w="1276" w:type="dxa"/>
            <w:vAlign w:val="center"/>
          </w:tcPr>
          <w:p w:rsidR="00D60246" w:rsidRDefault="00D60246" w:rsidP="00CF2634">
            <w:pPr>
              <w:ind w:right="-108"/>
              <w:jc w:val="center"/>
              <w:rPr>
                <w:bCs/>
                <w:sz w:val="24"/>
                <w:szCs w:val="24"/>
              </w:rPr>
            </w:pPr>
            <w:r>
              <w:rPr>
                <w:bCs/>
                <w:sz w:val="24"/>
                <w:szCs w:val="24"/>
              </w:rPr>
              <w:t>9</w:t>
            </w:r>
          </w:p>
        </w:tc>
        <w:tc>
          <w:tcPr>
            <w:tcW w:w="6464" w:type="dxa"/>
            <w:vAlign w:val="center"/>
          </w:tcPr>
          <w:p w:rsidR="00D60246" w:rsidRDefault="00D60246" w:rsidP="00CF2634">
            <w:pPr>
              <w:ind w:right="282"/>
              <w:rPr>
                <w:bCs/>
                <w:sz w:val="22"/>
                <w:szCs w:val="24"/>
              </w:rPr>
            </w:pPr>
            <w:r>
              <w:rPr>
                <w:bCs/>
                <w:sz w:val="22"/>
                <w:szCs w:val="24"/>
              </w:rPr>
              <w:t>Zestaw do iniekcji dogałkowych</w:t>
            </w:r>
          </w:p>
        </w:tc>
      </w:tr>
      <w:tr w:rsidR="00FF1EEA" w:rsidRPr="00C7038F" w:rsidTr="00FF1EEA">
        <w:tc>
          <w:tcPr>
            <w:tcW w:w="1276" w:type="dxa"/>
            <w:vAlign w:val="center"/>
          </w:tcPr>
          <w:p w:rsidR="00FF1EEA" w:rsidRPr="00C7038F" w:rsidRDefault="00D60246" w:rsidP="00CF2634">
            <w:pPr>
              <w:ind w:right="-108"/>
              <w:jc w:val="center"/>
              <w:rPr>
                <w:bCs/>
                <w:sz w:val="24"/>
                <w:szCs w:val="24"/>
              </w:rPr>
            </w:pPr>
            <w:r>
              <w:rPr>
                <w:bCs/>
                <w:sz w:val="24"/>
                <w:szCs w:val="24"/>
              </w:rPr>
              <w:t>10</w:t>
            </w:r>
          </w:p>
        </w:tc>
        <w:tc>
          <w:tcPr>
            <w:tcW w:w="6464" w:type="dxa"/>
            <w:vAlign w:val="center"/>
          </w:tcPr>
          <w:p w:rsidR="00FF1EEA" w:rsidRPr="00C7038F" w:rsidRDefault="00FF1EEA" w:rsidP="00CF2634">
            <w:pPr>
              <w:ind w:right="282"/>
              <w:rPr>
                <w:bCs/>
                <w:sz w:val="22"/>
                <w:szCs w:val="24"/>
              </w:rPr>
            </w:pPr>
            <w:r>
              <w:rPr>
                <w:bCs/>
                <w:sz w:val="22"/>
                <w:szCs w:val="24"/>
              </w:rPr>
              <w:t>Serwety okulistyczne</w:t>
            </w:r>
          </w:p>
        </w:tc>
      </w:tr>
      <w:tr w:rsidR="00FF1EEA" w:rsidRPr="00C7038F" w:rsidTr="00FF1EEA">
        <w:trPr>
          <w:trHeight w:val="110"/>
        </w:trPr>
        <w:tc>
          <w:tcPr>
            <w:tcW w:w="1276" w:type="dxa"/>
            <w:vAlign w:val="center"/>
          </w:tcPr>
          <w:p w:rsidR="00FF1EEA" w:rsidRPr="00C7038F" w:rsidRDefault="00670786" w:rsidP="00CF2634">
            <w:pPr>
              <w:ind w:right="-108"/>
              <w:jc w:val="center"/>
              <w:rPr>
                <w:bCs/>
                <w:sz w:val="24"/>
                <w:szCs w:val="24"/>
              </w:rPr>
            </w:pPr>
            <w:r>
              <w:rPr>
                <w:bCs/>
                <w:sz w:val="24"/>
                <w:szCs w:val="24"/>
              </w:rPr>
              <w:t>1</w:t>
            </w:r>
            <w:r w:rsidR="00D60246">
              <w:rPr>
                <w:bCs/>
                <w:sz w:val="24"/>
                <w:szCs w:val="24"/>
              </w:rPr>
              <w:t>1</w:t>
            </w:r>
          </w:p>
        </w:tc>
        <w:tc>
          <w:tcPr>
            <w:tcW w:w="6464" w:type="dxa"/>
            <w:vAlign w:val="center"/>
          </w:tcPr>
          <w:p w:rsidR="00FF1EEA" w:rsidRPr="00C7038F" w:rsidRDefault="00FF1EEA" w:rsidP="00CF2634">
            <w:pPr>
              <w:ind w:right="282"/>
              <w:rPr>
                <w:bCs/>
                <w:sz w:val="22"/>
                <w:szCs w:val="24"/>
              </w:rPr>
            </w:pPr>
            <w:r>
              <w:rPr>
                <w:bCs/>
                <w:sz w:val="22"/>
                <w:szCs w:val="24"/>
              </w:rPr>
              <w:t>Barwnik do zabiegów zaćmy</w:t>
            </w:r>
          </w:p>
        </w:tc>
      </w:tr>
      <w:tr w:rsidR="00FF1EEA" w:rsidRPr="00C7038F" w:rsidTr="00FF1EEA">
        <w:trPr>
          <w:trHeight w:val="384"/>
        </w:trPr>
        <w:tc>
          <w:tcPr>
            <w:tcW w:w="1276" w:type="dxa"/>
            <w:vAlign w:val="center"/>
          </w:tcPr>
          <w:p w:rsidR="00FF1EEA" w:rsidRPr="00C7038F" w:rsidRDefault="00670786" w:rsidP="00CF2634">
            <w:pPr>
              <w:ind w:right="-108"/>
              <w:jc w:val="center"/>
              <w:rPr>
                <w:bCs/>
                <w:sz w:val="24"/>
                <w:szCs w:val="24"/>
              </w:rPr>
            </w:pPr>
            <w:r>
              <w:rPr>
                <w:bCs/>
                <w:sz w:val="24"/>
                <w:szCs w:val="24"/>
              </w:rPr>
              <w:t>12</w:t>
            </w:r>
          </w:p>
        </w:tc>
        <w:tc>
          <w:tcPr>
            <w:tcW w:w="6464" w:type="dxa"/>
            <w:vAlign w:val="center"/>
          </w:tcPr>
          <w:p w:rsidR="00FF1EEA" w:rsidRPr="00C7038F" w:rsidRDefault="00FF1EEA" w:rsidP="00CF2634">
            <w:pPr>
              <w:ind w:right="282"/>
              <w:rPr>
                <w:bCs/>
                <w:sz w:val="22"/>
                <w:szCs w:val="24"/>
              </w:rPr>
            </w:pPr>
            <w:r>
              <w:rPr>
                <w:bCs/>
                <w:sz w:val="22"/>
                <w:szCs w:val="24"/>
              </w:rPr>
              <w:t>Gaz C3F8</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13</w:t>
            </w:r>
          </w:p>
        </w:tc>
        <w:tc>
          <w:tcPr>
            <w:tcW w:w="6464" w:type="dxa"/>
            <w:vAlign w:val="center"/>
          </w:tcPr>
          <w:p w:rsidR="00FF1EEA" w:rsidRPr="00C7038F" w:rsidRDefault="00FF1EEA" w:rsidP="00CF2634">
            <w:pPr>
              <w:ind w:right="282"/>
              <w:rPr>
                <w:bCs/>
                <w:sz w:val="22"/>
                <w:szCs w:val="24"/>
              </w:rPr>
            </w:pPr>
            <w:r>
              <w:rPr>
                <w:bCs/>
                <w:sz w:val="22"/>
                <w:szCs w:val="24"/>
              </w:rPr>
              <w:t>Olej silikonowy 1</w:t>
            </w:r>
            <w:r w:rsidRPr="00C7038F">
              <w:rPr>
                <w:bCs/>
                <w:sz w:val="22"/>
                <w:szCs w:val="24"/>
              </w:rPr>
              <w:t>000 CS</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14</w:t>
            </w:r>
          </w:p>
        </w:tc>
        <w:tc>
          <w:tcPr>
            <w:tcW w:w="6464" w:type="dxa"/>
            <w:vAlign w:val="center"/>
          </w:tcPr>
          <w:p w:rsidR="00FF1EEA" w:rsidRPr="00C7038F" w:rsidRDefault="00FF1EEA" w:rsidP="00CF2634">
            <w:pPr>
              <w:ind w:right="282"/>
              <w:rPr>
                <w:bCs/>
                <w:sz w:val="22"/>
                <w:szCs w:val="24"/>
              </w:rPr>
            </w:pPr>
            <w:r>
              <w:rPr>
                <w:bCs/>
                <w:sz w:val="22"/>
                <w:szCs w:val="24"/>
              </w:rPr>
              <w:t>Dekalina</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15</w:t>
            </w:r>
          </w:p>
        </w:tc>
        <w:tc>
          <w:tcPr>
            <w:tcW w:w="6464" w:type="dxa"/>
            <w:vAlign w:val="center"/>
          </w:tcPr>
          <w:p w:rsidR="00FF1EEA" w:rsidRPr="00C7038F" w:rsidRDefault="00FF1EEA" w:rsidP="00CF2634">
            <w:pPr>
              <w:ind w:right="282"/>
              <w:rPr>
                <w:bCs/>
                <w:sz w:val="22"/>
                <w:szCs w:val="24"/>
              </w:rPr>
            </w:pPr>
            <w:r>
              <w:rPr>
                <w:bCs/>
                <w:sz w:val="22"/>
                <w:szCs w:val="24"/>
              </w:rPr>
              <w:t>Barwnik tkankowy- witrektomia</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16</w:t>
            </w:r>
          </w:p>
        </w:tc>
        <w:tc>
          <w:tcPr>
            <w:tcW w:w="6464" w:type="dxa"/>
            <w:vAlign w:val="center"/>
          </w:tcPr>
          <w:p w:rsidR="00FF1EEA" w:rsidRPr="00C7038F" w:rsidRDefault="00FF1EEA" w:rsidP="00CF2634">
            <w:pPr>
              <w:ind w:right="282"/>
              <w:rPr>
                <w:bCs/>
                <w:sz w:val="22"/>
                <w:szCs w:val="24"/>
              </w:rPr>
            </w:pPr>
            <w:r w:rsidRPr="00C7038F">
              <w:rPr>
                <w:bCs/>
                <w:sz w:val="22"/>
                <w:szCs w:val="24"/>
              </w:rPr>
              <w:t xml:space="preserve">Szwy okulistyczne </w:t>
            </w:r>
            <w:proofErr w:type="spellStart"/>
            <w:r w:rsidRPr="00C7038F">
              <w:rPr>
                <w:bCs/>
                <w:sz w:val="22"/>
                <w:szCs w:val="24"/>
              </w:rPr>
              <w:t>wchłanialne</w:t>
            </w:r>
            <w:proofErr w:type="spellEnd"/>
            <w:r w:rsidRPr="00C7038F">
              <w:rPr>
                <w:bCs/>
                <w:sz w:val="22"/>
                <w:szCs w:val="24"/>
              </w:rPr>
              <w:t xml:space="preserve"> </w:t>
            </w:r>
            <w:r w:rsidR="00D60246">
              <w:rPr>
                <w:bCs/>
                <w:sz w:val="22"/>
                <w:szCs w:val="24"/>
              </w:rPr>
              <w:t>5.0, 6.0,</w:t>
            </w:r>
            <w:r>
              <w:rPr>
                <w:bCs/>
                <w:sz w:val="22"/>
                <w:szCs w:val="24"/>
              </w:rPr>
              <w:t xml:space="preserve"> 8.0</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17</w:t>
            </w:r>
          </w:p>
        </w:tc>
        <w:tc>
          <w:tcPr>
            <w:tcW w:w="6464" w:type="dxa"/>
            <w:vAlign w:val="center"/>
          </w:tcPr>
          <w:p w:rsidR="00FF1EEA" w:rsidRPr="00C7038F" w:rsidRDefault="00FF1EEA" w:rsidP="00CF2634">
            <w:pPr>
              <w:ind w:right="282"/>
              <w:rPr>
                <w:bCs/>
                <w:sz w:val="22"/>
                <w:szCs w:val="24"/>
              </w:rPr>
            </w:pPr>
            <w:r w:rsidRPr="00C7038F">
              <w:rPr>
                <w:bCs/>
                <w:sz w:val="22"/>
                <w:szCs w:val="24"/>
              </w:rPr>
              <w:t xml:space="preserve">Szwy okulistyczne </w:t>
            </w:r>
            <w:proofErr w:type="spellStart"/>
            <w:r w:rsidRPr="00C7038F">
              <w:rPr>
                <w:bCs/>
                <w:sz w:val="22"/>
                <w:szCs w:val="24"/>
              </w:rPr>
              <w:t>niewchłanialne</w:t>
            </w:r>
            <w:proofErr w:type="spellEnd"/>
            <w:r w:rsidRPr="00C7038F">
              <w:rPr>
                <w:bCs/>
                <w:sz w:val="22"/>
                <w:szCs w:val="24"/>
              </w:rPr>
              <w:t xml:space="preserve"> – jedwabne</w:t>
            </w:r>
            <w:r w:rsidR="00D60246">
              <w:rPr>
                <w:bCs/>
                <w:sz w:val="22"/>
                <w:szCs w:val="24"/>
              </w:rPr>
              <w:t>, poliestrowe</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18</w:t>
            </w:r>
          </w:p>
        </w:tc>
        <w:tc>
          <w:tcPr>
            <w:tcW w:w="6464" w:type="dxa"/>
            <w:vAlign w:val="center"/>
          </w:tcPr>
          <w:p w:rsidR="00FF1EEA" w:rsidRPr="00C7038F" w:rsidRDefault="00FF1EEA" w:rsidP="00CF2634">
            <w:pPr>
              <w:ind w:right="282"/>
              <w:rPr>
                <w:bCs/>
                <w:sz w:val="22"/>
                <w:szCs w:val="24"/>
              </w:rPr>
            </w:pPr>
            <w:r w:rsidRPr="00C7038F">
              <w:rPr>
                <w:bCs/>
                <w:sz w:val="22"/>
                <w:szCs w:val="24"/>
              </w:rPr>
              <w:t xml:space="preserve">Szwy okulistyczne </w:t>
            </w:r>
            <w:proofErr w:type="spellStart"/>
            <w:r w:rsidRPr="00C7038F">
              <w:rPr>
                <w:bCs/>
                <w:sz w:val="22"/>
                <w:szCs w:val="24"/>
              </w:rPr>
              <w:t>niewchłanialne</w:t>
            </w:r>
            <w:proofErr w:type="spellEnd"/>
            <w:r w:rsidRPr="00C7038F">
              <w:rPr>
                <w:bCs/>
                <w:sz w:val="22"/>
                <w:szCs w:val="24"/>
              </w:rPr>
              <w:t xml:space="preserve"> – jedwabne</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19</w:t>
            </w:r>
          </w:p>
        </w:tc>
        <w:tc>
          <w:tcPr>
            <w:tcW w:w="6464" w:type="dxa"/>
            <w:vAlign w:val="center"/>
          </w:tcPr>
          <w:p w:rsidR="00FF1EEA" w:rsidRPr="00C7038F" w:rsidRDefault="00FF1EEA" w:rsidP="00CF2634">
            <w:pPr>
              <w:ind w:right="282"/>
              <w:rPr>
                <w:bCs/>
                <w:sz w:val="22"/>
                <w:szCs w:val="24"/>
              </w:rPr>
            </w:pPr>
            <w:r>
              <w:rPr>
                <w:bCs/>
                <w:sz w:val="22"/>
                <w:szCs w:val="24"/>
              </w:rPr>
              <w:t xml:space="preserve">Szwy okulistyczne </w:t>
            </w:r>
            <w:r w:rsidR="00D60246">
              <w:rPr>
                <w:bCs/>
                <w:sz w:val="22"/>
                <w:szCs w:val="24"/>
              </w:rPr>
              <w:t>niewchłaniane- nylon</w:t>
            </w:r>
            <w:r w:rsidRPr="00C7038F">
              <w:rPr>
                <w:bCs/>
                <w:sz w:val="22"/>
                <w:szCs w:val="24"/>
              </w:rPr>
              <w:t xml:space="preserve"> </w:t>
            </w:r>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20</w:t>
            </w:r>
          </w:p>
        </w:tc>
        <w:tc>
          <w:tcPr>
            <w:tcW w:w="6464" w:type="dxa"/>
            <w:vAlign w:val="center"/>
          </w:tcPr>
          <w:p w:rsidR="00FF1EEA" w:rsidRPr="00C7038F" w:rsidRDefault="00932877" w:rsidP="00D60246">
            <w:pPr>
              <w:ind w:right="282"/>
              <w:rPr>
                <w:bCs/>
                <w:sz w:val="22"/>
                <w:szCs w:val="24"/>
              </w:rPr>
            </w:pPr>
            <w:r>
              <w:rPr>
                <w:bCs/>
                <w:sz w:val="22"/>
                <w:szCs w:val="24"/>
              </w:rPr>
              <w:t xml:space="preserve">Paski </w:t>
            </w:r>
            <w:proofErr w:type="spellStart"/>
            <w:r>
              <w:rPr>
                <w:bCs/>
                <w:sz w:val="22"/>
                <w:szCs w:val="24"/>
              </w:rPr>
              <w:t>fluoresceinowe</w:t>
            </w:r>
            <w:proofErr w:type="spellEnd"/>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21</w:t>
            </w:r>
          </w:p>
        </w:tc>
        <w:tc>
          <w:tcPr>
            <w:tcW w:w="6464" w:type="dxa"/>
            <w:vAlign w:val="center"/>
          </w:tcPr>
          <w:p w:rsidR="00FF1EEA" w:rsidRPr="00C7038F" w:rsidRDefault="00D60246" w:rsidP="00CF2634">
            <w:pPr>
              <w:ind w:right="282"/>
              <w:rPr>
                <w:bCs/>
                <w:sz w:val="22"/>
                <w:szCs w:val="24"/>
              </w:rPr>
            </w:pPr>
            <w:r>
              <w:rPr>
                <w:bCs/>
                <w:sz w:val="22"/>
                <w:szCs w:val="24"/>
              </w:rPr>
              <w:t xml:space="preserve">Pierścienie </w:t>
            </w:r>
            <w:proofErr w:type="spellStart"/>
            <w:r>
              <w:rPr>
                <w:bCs/>
                <w:sz w:val="22"/>
                <w:szCs w:val="24"/>
              </w:rPr>
              <w:t>dotorebkowe</w:t>
            </w:r>
            <w:proofErr w:type="spellEnd"/>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2</w:t>
            </w:r>
            <w:r w:rsidR="00D60246">
              <w:rPr>
                <w:bCs/>
                <w:sz w:val="24"/>
                <w:szCs w:val="24"/>
              </w:rPr>
              <w:t>2</w:t>
            </w:r>
          </w:p>
        </w:tc>
        <w:tc>
          <w:tcPr>
            <w:tcW w:w="6464" w:type="dxa"/>
            <w:vAlign w:val="center"/>
          </w:tcPr>
          <w:p w:rsidR="00FF1EEA" w:rsidRPr="00C7038F" w:rsidRDefault="00FF1EEA" w:rsidP="00CF2634">
            <w:pPr>
              <w:ind w:right="282"/>
              <w:rPr>
                <w:bCs/>
                <w:sz w:val="22"/>
                <w:szCs w:val="24"/>
              </w:rPr>
            </w:pPr>
            <w:r w:rsidRPr="00C7038F">
              <w:rPr>
                <w:bCs/>
                <w:sz w:val="22"/>
                <w:szCs w:val="24"/>
              </w:rPr>
              <w:t xml:space="preserve">Strzałki </w:t>
            </w:r>
            <w:proofErr w:type="spellStart"/>
            <w:r w:rsidRPr="00C7038F">
              <w:rPr>
                <w:bCs/>
                <w:sz w:val="22"/>
                <w:szCs w:val="24"/>
              </w:rPr>
              <w:t>spongostanowe</w:t>
            </w:r>
            <w:proofErr w:type="spellEnd"/>
          </w:p>
        </w:tc>
      </w:tr>
      <w:tr w:rsidR="00FF1EEA" w:rsidRPr="00C7038F" w:rsidTr="00FF1EEA">
        <w:tc>
          <w:tcPr>
            <w:tcW w:w="1276" w:type="dxa"/>
            <w:vAlign w:val="center"/>
          </w:tcPr>
          <w:p w:rsidR="00FF1EEA" w:rsidRPr="00C7038F" w:rsidRDefault="00670786" w:rsidP="00CF2634">
            <w:pPr>
              <w:ind w:right="-108"/>
              <w:jc w:val="center"/>
              <w:rPr>
                <w:bCs/>
                <w:sz w:val="24"/>
                <w:szCs w:val="24"/>
              </w:rPr>
            </w:pPr>
            <w:r>
              <w:rPr>
                <w:bCs/>
                <w:sz w:val="24"/>
                <w:szCs w:val="24"/>
              </w:rPr>
              <w:t>2</w:t>
            </w:r>
            <w:r w:rsidR="00D60246">
              <w:rPr>
                <w:bCs/>
                <w:sz w:val="24"/>
                <w:szCs w:val="24"/>
              </w:rPr>
              <w:t>3</w:t>
            </w:r>
          </w:p>
        </w:tc>
        <w:tc>
          <w:tcPr>
            <w:tcW w:w="6464" w:type="dxa"/>
            <w:vAlign w:val="center"/>
          </w:tcPr>
          <w:p w:rsidR="00FF1EEA" w:rsidRPr="00C7038F" w:rsidRDefault="00FF1EEA" w:rsidP="00CF2634">
            <w:pPr>
              <w:ind w:right="282"/>
              <w:rPr>
                <w:bCs/>
                <w:sz w:val="22"/>
                <w:szCs w:val="24"/>
              </w:rPr>
            </w:pPr>
            <w:proofErr w:type="spellStart"/>
            <w:r w:rsidRPr="00C7038F">
              <w:rPr>
                <w:bCs/>
                <w:sz w:val="22"/>
                <w:szCs w:val="24"/>
              </w:rPr>
              <w:t>Retraktory</w:t>
            </w:r>
            <w:proofErr w:type="spellEnd"/>
            <w:r w:rsidRPr="00C7038F">
              <w:rPr>
                <w:bCs/>
                <w:sz w:val="22"/>
                <w:szCs w:val="24"/>
              </w:rPr>
              <w:t xml:space="preserve"> </w:t>
            </w:r>
            <w:proofErr w:type="spellStart"/>
            <w:r w:rsidRPr="00C7038F">
              <w:rPr>
                <w:bCs/>
                <w:sz w:val="22"/>
                <w:szCs w:val="24"/>
              </w:rPr>
              <w:t>tęczówkowe</w:t>
            </w:r>
            <w:proofErr w:type="spellEnd"/>
          </w:p>
        </w:tc>
      </w:tr>
    </w:tbl>
    <w:p w:rsidR="00CF2634" w:rsidRDefault="00CF2634" w:rsidP="00CF2634">
      <w:pPr>
        <w:pStyle w:val="Akapitzlist"/>
        <w:autoSpaceDE w:val="0"/>
        <w:autoSpaceDN w:val="0"/>
        <w:adjustRightInd w:val="0"/>
        <w:spacing w:after="120"/>
        <w:ind w:left="0"/>
        <w:jc w:val="both"/>
        <w:rPr>
          <w:sz w:val="24"/>
          <w:szCs w:val="24"/>
        </w:rPr>
      </w:pPr>
    </w:p>
    <w:p w:rsidR="00CF2634" w:rsidRDefault="00CF2634" w:rsidP="00CF2634">
      <w:pPr>
        <w:numPr>
          <w:ilvl w:val="1"/>
          <w:numId w:val="10"/>
        </w:numPr>
        <w:autoSpaceDE w:val="0"/>
        <w:autoSpaceDN w:val="0"/>
        <w:adjustRightInd w:val="0"/>
        <w:ind w:left="567" w:hanging="567"/>
        <w:contextualSpacing/>
        <w:jc w:val="both"/>
        <w:rPr>
          <w:sz w:val="24"/>
          <w:szCs w:val="24"/>
        </w:rPr>
      </w:pPr>
      <w:r w:rsidRPr="00AB371A">
        <w:rPr>
          <w:sz w:val="24"/>
          <w:szCs w:val="24"/>
        </w:rPr>
        <w:t xml:space="preserve">Szczegółowy opis przedmiotu zamówienia zawiera </w:t>
      </w:r>
      <w:r w:rsidRPr="00AB371A">
        <w:rPr>
          <w:i/>
          <w:sz w:val="24"/>
          <w:szCs w:val="24"/>
        </w:rPr>
        <w:t xml:space="preserve">Specyfikacja Asortymentowo-Cenowa </w:t>
      </w:r>
      <w:r w:rsidRPr="00AB371A">
        <w:rPr>
          <w:sz w:val="24"/>
          <w:szCs w:val="24"/>
        </w:rPr>
        <w:t xml:space="preserve">stanowiąca załączniki </w:t>
      </w:r>
      <w:r w:rsidR="00932877">
        <w:rPr>
          <w:sz w:val="24"/>
          <w:szCs w:val="24"/>
        </w:rPr>
        <w:t>nr 2.1 do 2.23</w:t>
      </w:r>
      <w:r>
        <w:rPr>
          <w:sz w:val="24"/>
          <w:szCs w:val="24"/>
        </w:rPr>
        <w:t xml:space="preserve"> </w:t>
      </w:r>
      <w:r w:rsidR="002E7275">
        <w:rPr>
          <w:sz w:val="24"/>
          <w:szCs w:val="24"/>
        </w:rPr>
        <w:t>S</w:t>
      </w:r>
      <w:r w:rsidRPr="00B47830">
        <w:rPr>
          <w:sz w:val="24"/>
          <w:szCs w:val="24"/>
        </w:rPr>
        <w:t>WZ</w:t>
      </w:r>
      <w:r w:rsidRPr="00AB371A">
        <w:rPr>
          <w:sz w:val="24"/>
          <w:szCs w:val="24"/>
        </w:rPr>
        <w:t>.</w:t>
      </w:r>
    </w:p>
    <w:p w:rsidR="00CF2634" w:rsidRDefault="00CF2634" w:rsidP="00CF2634">
      <w:pPr>
        <w:autoSpaceDE w:val="0"/>
        <w:autoSpaceDN w:val="0"/>
        <w:adjustRightInd w:val="0"/>
        <w:ind w:left="567"/>
        <w:contextualSpacing/>
        <w:jc w:val="both"/>
        <w:rPr>
          <w:sz w:val="24"/>
          <w:szCs w:val="24"/>
        </w:rPr>
      </w:pPr>
    </w:p>
    <w:p w:rsidR="00CF2634" w:rsidRPr="00756F05" w:rsidRDefault="00CF2634" w:rsidP="00CF2634">
      <w:pPr>
        <w:pStyle w:val="Akapitzlist"/>
        <w:numPr>
          <w:ilvl w:val="1"/>
          <w:numId w:val="10"/>
        </w:numPr>
        <w:autoSpaceDE w:val="0"/>
        <w:autoSpaceDN w:val="0"/>
        <w:adjustRightInd w:val="0"/>
        <w:spacing w:after="120"/>
        <w:ind w:left="567" w:hanging="567"/>
        <w:contextualSpacing w:val="0"/>
        <w:jc w:val="both"/>
        <w:rPr>
          <w:i/>
          <w:sz w:val="24"/>
          <w:szCs w:val="24"/>
          <w:lang w:eastAsia="en-US"/>
        </w:rPr>
      </w:pPr>
      <w:r w:rsidRPr="001A3288">
        <w:rPr>
          <w:sz w:val="24"/>
          <w:szCs w:val="24"/>
        </w:rPr>
        <w:t>Wykonawca może złożyć ofertę na dowolną ilość części zamówienia.</w:t>
      </w:r>
    </w:p>
    <w:p w:rsidR="00CF2634" w:rsidRDefault="00CF2634" w:rsidP="00CF2634">
      <w:pPr>
        <w:autoSpaceDE w:val="0"/>
        <w:autoSpaceDN w:val="0"/>
        <w:adjustRightInd w:val="0"/>
        <w:ind w:left="567"/>
        <w:contextualSpacing/>
        <w:jc w:val="both"/>
        <w:rPr>
          <w:sz w:val="24"/>
          <w:szCs w:val="24"/>
        </w:rPr>
      </w:pPr>
    </w:p>
    <w:p w:rsidR="00CF2634" w:rsidRPr="0093093B" w:rsidRDefault="00CF2634" w:rsidP="00CF2634">
      <w:pPr>
        <w:numPr>
          <w:ilvl w:val="1"/>
          <w:numId w:val="10"/>
        </w:numPr>
        <w:autoSpaceDE w:val="0"/>
        <w:autoSpaceDN w:val="0"/>
        <w:adjustRightInd w:val="0"/>
        <w:ind w:left="567" w:hanging="567"/>
        <w:contextualSpacing/>
        <w:jc w:val="both"/>
        <w:rPr>
          <w:sz w:val="24"/>
          <w:szCs w:val="24"/>
        </w:rPr>
      </w:pPr>
      <w:r w:rsidRPr="00AB371A">
        <w:rPr>
          <w:color w:val="000000"/>
          <w:sz w:val="24"/>
          <w:szCs w:val="23"/>
          <w:lang w:eastAsia="en-US"/>
        </w:rPr>
        <w:t>Nazwy i kody dotyczące przedmiotu zamówienia określone we Wspólnym Słowniku Zamówień:</w:t>
      </w:r>
    </w:p>
    <w:p w:rsidR="00CF2634" w:rsidRDefault="00CF2634" w:rsidP="00CF2634">
      <w:pPr>
        <w:rPr>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4111"/>
        <w:gridCol w:w="1701"/>
        <w:gridCol w:w="2410"/>
      </w:tblGrid>
      <w:tr w:rsidR="00CF2634" w:rsidRPr="0093093B" w:rsidTr="00CF2634">
        <w:tc>
          <w:tcPr>
            <w:tcW w:w="1276" w:type="dxa"/>
            <w:vAlign w:val="center"/>
          </w:tcPr>
          <w:p w:rsidR="00CF2634" w:rsidRPr="0093093B" w:rsidRDefault="00CF2634" w:rsidP="00CF2634">
            <w:pPr>
              <w:ind w:right="-108"/>
              <w:jc w:val="center"/>
              <w:rPr>
                <w:bCs/>
                <w:sz w:val="24"/>
                <w:szCs w:val="24"/>
              </w:rPr>
            </w:pPr>
            <w:r w:rsidRPr="0093093B">
              <w:rPr>
                <w:bCs/>
                <w:sz w:val="24"/>
                <w:szCs w:val="24"/>
              </w:rPr>
              <w:t>1</w:t>
            </w:r>
          </w:p>
        </w:tc>
        <w:tc>
          <w:tcPr>
            <w:tcW w:w="4111" w:type="dxa"/>
            <w:vAlign w:val="center"/>
          </w:tcPr>
          <w:p w:rsidR="00CF2634" w:rsidRPr="0093093B" w:rsidRDefault="00CF2634" w:rsidP="00CF2634">
            <w:pPr>
              <w:ind w:left="34" w:hanging="15"/>
              <w:rPr>
                <w:sz w:val="22"/>
                <w:szCs w:val="24"/>
              </w:rPr>
            </w:pPr>
            <w:r w:rsidRPr="0093093B">
              <w:rPr>
                <w:sz w:val="22"/>
                <w:szCs w:val="24"/>
              </w:rPr>
              <w:t xml:space="preserve">System </w:t>
            </w:r>
            <w:proofErr w:type="spellStart"/>
            <w:r w:rsidRPr="0093093B">
              <w:rPr>
                <w:sz w:val="22"/>
                <w:szCs w:val="24"/>
              </w:rPr>
              <w:t>wiskoelastyczny</w:t>
            </w:r>
            <w:proofErr w:type="spellEnd"/>
          </w:p>
        </w:tc>
        <w:tc>
          <w:tcPr>
            <w:tcW w:w="1701" w:type="dxa"/>
          </w:tcPr>
          <w:p w:rsidR="00CF2634" w:rsidRPr="0093093B" w:rsidRDefault="00CF2634" w:rsidP="00CF2634">
            <w:pPr>
              <w:jc w:val="center"/>
              <w:rPr>
                <w:sz w:val="22"/>
                <w:szCs w:val="22"/>
              </w:rPr>
            </w:pPr>
          </w:p>
          <w:p w:rsidR="00CF2634" w:rsidRPr="0093093B" w:rsidRDefault="00CF2634" w:rsidP="00CF2634">
            <w:pPr>
              <w:jc w:val="center"/>
              <w:rPr>
                <w:sz w:val="22"/>
                <w:szCs w:val="22"/>
              </w:rPr>
            </w:pPr>
            <w:r w:rsidRPr="0093093B">
              <w:rPr>
                <w:sz w:val="22"/>
                <w:szCs w:val="22"/>
              </w:rPr>
              <w:t>33730000-6</w:t>
            </w:r>
          </w:p>
        </w:tc>
        <w:tc>
          <w:tcPr>
            <w:tcW w:w="2410" w:type="dxa"/>
          </w:tcPr>
          <w:p w:rsidR="00CF2634" w:rsidRPr="0093093B" w:rsidRDefault="00CF2634" w:rsidP="00CF2634">
            <w:pPr>
              <w:jc w:val="center"/>
              <w:rPr>
                <w:sz w:val="22"/>
                <w:szCs w:val="22"/>
              </w:rPr>
            </w:pPr>
            <w:r w:rsidRPr="0093093B">
              <w:rPr>
                <w:sz w:val="22"/>
                <w:szCs w:val="22"/>
              </w:rPr>
              <w:t>Produkty do pielęgnacji oczu  i soczewki korekcyjne</w:t>
            </w:r>
          </w:p>
        </w:tc>
      </w:tr>
      <w:tr w:rsidR="00CF2634" w:rsidRPr="0093093B" w:rsidTr="00CF2634">
        <w:tc>
          <w:tcPr>
            <w:tcW w:w="1276" w:type="dxa"/>
            <w:vAlign w:val="center"/>
          </w:tcPr>
          <w:p w:rsidR="00CF2634" w:rsidRPr="0093093B" w:rsidRDefault="00CF2634" w:rsidP="00CF2634">
            <w:pPr>
              <w:ind w:right="-108"/>
              <w:jc w:val="center"/>
              <w:rPr>
                <w:bCs/>
                <w:sz w:val="24"/>
                <w:szCs w:val="24"/>
              </w:rPr>
            </w:pPr>
            <w:r w:rsidRPr="0093093B">
              <w:rPr>
                <w:bCs/>
                <w:sz w:val="24"/>
                <w:szCs w:val="24"/>
              </w:rPr>
              <w:t>2</w:t>
            </w:r>
          </w:p>
        </w:tc>
        <w:tc>
          <w:tcPr>
            <w:tcW w:w="4111" w:type="dxa"/>
            <w:vAlign w:val="center"/>
          </w:tcPr>
          <w:p w:rsidR="00CF2634" w:rsidRPr="0093093B" w:rsidRDefault="00CF2634" w:rsidP="00CF2634">
            <w:pPr>
              <w:ind w:left="34" w:hanging="15"/>
              <w:rPr>
                <w:sz w:val="22"/>
                <w:szCs w:val="24"/>
              </w:rPr>
            </w:pPr>
            <w:proofErr w:type="spellStart"/>
            <w:r w:rsidRPr="0093093B">
              <w:rPr>
                <w:sz w:val="22"/>
                <w:szCs w:val="24"/>
              </w:rPr>
              <w:t>Hydroxypropylometyloceluloza</w:t>
            </w:r>
            <w:proofErr w:type="spellEnd"/>
          </w:p>
        </w:tc>
        <w:tc>
          <w:tcPr>
            <w:tcW w:w="1701" w:type="dxa"/>
          </w:tcPr>
          <w:p w:rsidR="00CF2634" w:rsidRPr="0093093B" w:rsidRDefault="00CF2634" w:rsidP="00CF2634">
            <w:pPr>
              <w:jc w:val="center"/>
              <w:rPr>
                <w:sz w:val="22"/>
                <w:szCs w:val="22"/>
              </w:rPr>
            </w:pPr>
          </w:p>
          <w:p w:rsidR="00CF2634" w:rsidRPr="0093093B" w:rsidRDefault="00CF2634" w:rsidP="00CF2634">
            <w:pPr>
              <w:jc w:val="center"/>
              <w:rPr>
                <w:sz w:val="22"/>
                <w:szCs w:val="22"/>
              </w:rPr>
            </w:pPr>
            <w:r w:rsidRPr="0093093B">
              <w:rPr>
                <w:sz w:val="22"/>
                <w:szCs w:val="22"/>
              </w:rPr>
              <w:t>33730000-6</w:t>
            </w:r>
          </w:p>
        </w:tc>
        <w:tc>
          <w:tcPr>
            <w:tcW w:w="2410" w:type="dxa"/>
          </w:tcPr>
          <w:p w:rsidR="00CF2634" w:rsidRPr="0093093B" w:rsidRDefault="00CF2634" w:rsidP="00CF2634">
            <w:pPr>
              <w:jc w:val="center"/>
              <w:rPr>
                <w:sz w:val="22"/>
                <w:szCs w:val="22"/>
              </w:rPr>
            </w:pPr>
            <w:r w:rsidRPr="0093093B">
              <w:rPr>
                <w:sz w:val="22"/>
                <w:szCs w:val="22"/>
              </w:rPr>
              <w:t>Produkty do pielęgnacji oczu  i soczewki korekcyjne</w:t>
            </w:r>
          </w:p>
        </w:tc>
      </w:tr>
      <w:tr w:rsidR="00CF2634" w:rsidRPr="0093093B" w:rsidTr="00CF2634">
        <w:tc>
          <w:tcPr>
            <w:tcW w:w="1276" w:type="dxa"/>
            <w:vAlign w:val="center"/>
          </w:tcPr>
          <w:p w:rsidR="00CF2634" w:rsidRPr="0093093B" w:rsidRDefault="00CF2634" w:rsidP="00CF2634">
            <w:pPr>
              <w:ind w:right="-108"/>
              <w:jc w:val="center"/>
              <w:rPr>
                <w:bCs/>
                <w:sz w:val="24"/>
                <w:szCs w:val="24"/>
              </w:rPr>
            </w:pPr>
            <w:r w:rsidRPr="0093093B">
              <w:rPr>
                <w:bCs/>
                <w:sz w:val="24"/>
                <w:szCs w:val="24"/>
              </w:rPr>
              <w:t>3</w:t>
            </w:r>
          </w:p>
        </w:tc>
        <w:tc>
          <w:tcPr>
            <w:tcW w:w="4111" w:type="dxa"/>
            <w:vAlign w:val="center"/>
          </w:tcPr>
          <w:p w:rsidR="00CF2634" w:rsidRPr="0093093B" w:rsidRDefault="009409FF" w:rsidP="00CF2634">
            <w:pPr>
              <w:jc w:val="both"/>
              <w:rPr>
                <w:sz w:val="22"/>
                <w:szCs w:val="24"/>
              </w:rPr>
            </w:pPr>
            <w:r>
              <w:rPr>
                <w:sz w:val="22"/>
                <w:szCs w:val="24"/>
              </w:rPr>
              <w:t xml:space="preserve">Kwas </w:t>
            </w:r>
            <w:proofErr w:type="spellStart"/>
            <w:r>
              <w:rPr>
                <w:sz w:val="22"/>
                <w:szCs w:val="24"/>
              </w:rPr>
              <w:t>hiaulonowy</w:t>
            </w:r>
            <w:proofErr w:type="spellEnd"/>
          </w:p>
        </w:tc>
        <w:tc>
          <w:tcPr>
            <w:tcW w:w="1701" w:type="dxa"/>
          </w:tcPr>
          <w:p w:rsidR="00CF2634" w:rsidRPr="0093093B" w:rsidRDefault="00CF2634" w:rsidP="00CF2634">
            <w:pPr>
              <w:jc w:val="center"/>
              <w:rPr>
                <w:sz w:val="22"/>
                <w:szCs w:val="22"/>
              </w:rPr>
            </w:pPr>
          </w:p>
          <w:p w:rsidR="00CF2634" w:rsidRPr="0093093B" w:rsidRDefault="00CF2634" w:rsidP="00CF2634">
            <w:pPr>
              <w:jc w:val="center"/>
              <w:rPr>
                <w:sz w:val="22"/>
                <w:szCs w:val="22"/>
              </w:rPr>
            </w:pPr>
            <w:r w:rsidRPr="0093093B">
              <w:rPr>
                <w:sz w:val="22"/>
                <w:szCs w:val="22"/>
              </w:rPr>
              <w:t>33730000-6</w:t>
            </w:r>
          </w:p>
        </w:tc>
        <w:tc>
          <w:tcPr>
            <w:tcW w:w="2410" w:type="dxa"/>
          </w:tcPr>
          <w:p w:rsidR="00CF2634" w:rsidRPr="0093093B" w:rsidRDefault="00CF2634" w:rsidP="00CF2634">
            <w:pPr>
              <w:jc w:val="center"/>
              <w:rPr>
                <w:sz w:val="22"/>
                <w:szCs w:val="22"/>
              </w:rPr>
            </w:pPr>
            <w:r w:rsidRPr="0093093B">
              <w:rPr>
                <w:sz w:val="22"/>
                <w:szCs w:val="22"/>
              </w:rPr>
              <w:t>Produkty do pielęgnacji oczu  i soczewki korekcyjne</w:t>
            </w:r>
          </w:p>
        </w:tc>
      </w:tr>
      <w:tr w:rsidR="00CF2634" w:rsidRPr="0093093B" w:rsidTr="00CF2634">
        <w:tc>
          <w:tcPr>
            <w:tcW w:w="1276" w:type="dxa"/>
            <w:vAlign w:val="center"/>
          </w:tcPr>
          <w:p w:rsidR="00CF2634" w:rsidRPr="0093093B" w:rsidRDefault="00CF2634" w:rsidP="00CF2634">
            <w:pPr>
              <w:ind w:right="-108"/>
              <w:jc w:val="center"/>
              <w:rPr>
                <w:bCs/>
                <w:sz w:val="24"/>
                <w:szCs w:val="24"/>
              </w:rPr>
            </w:pPr>
            <w:r w:rsidRPr="0093093B">
              <w:rPr>
                <w:bCs/>
                <w:sz w:val="24"/>
                <w:szCs w:val="24"/>
              </w:rPr>
              <w:t>4</w:t>
            </w:r>
          </w:p>
        </w:tc>
        <w:tc>
          <w:tcPr>
            <w:tcW w:w="4111" w:type="dxa"/>
            <w:vAlign w:val="center"/>
          </w:tcPr>
          <w:p w:rsidR="00CF2634" w:rsidRPr="00C7038F" w:rsidRDefault="00CF2634" w:rsidP="00CF2634">
            <w:pPr>
              <w:ind w:right="282"/>
              <w:rPr>
                <w:bCs/>
                <w:sz w:val="22"/>
                <w:szCs w:val="24"/>
              </w:rPr>
            </w:pPr>
            <w:r>
              <w:rPr>
                <w:bCs/>
                <w:sz w:val="22"/>
                <w:szCs w:val="24"/>
              </w:rPr>
              <w:t>Kwas hialuronowy kohezyjny</w:t>
            </w:r>
            <w:r w:rsidR="009409FF">
              <w:rPr>
                <w:bCs/>
                <w:sz w:val="22"/>
                <w:szCs w:val="24"/>
              </w:rPr>
              <w:t xml:space="preserve">, </w:t>
            </w:r>
            <w:proofErr w:type="spellStart"/>
            <w:r w:rsidR="009409FF">
              <w:rPr>
                <w:bCs/>
                <w:sz w:val="22"/>
                <w:szCs w:val="24"/>
              </w:rPr>
              <w:t>cystotom</w:t>
            </w:r>
            <w:proofErr w:type="spellEnd"/>
          </w:p>
        </w:tc>
        <w:tc>
          <w:tcPr>
            <w:tcW w:w="1701" w:type="dxa"/>
          </w:tcPr>
          <w:p w:rsidR="00CF2634" w:rsidRPr="0093093B" w:rsidRDefault="00CF2634" w:rsidP="00CF2634">
            <w:pPr>
              <w:jc w:val="center"/>
              <w:rPr>
                <w:sz w:val="22"/>
                <w:szCs w:val="22"/>
              </w:rPr>
            </w:pPr>
            <w:r w:rsidRPr="0093093B">
              <w:rPr>
                <w:bCs/>
                <w:sz w:val="22"/>
                <w:szCs w:val="22"/>
              </w:rPr>
              <w:t>33141411-4</w:t>
            </w:r>
          </w:p>
        </w:tc>
        <w:tc>
          <w:tcPr>
            <w:tcW w:w="2410" w:type="dxa"/>
          </w:tcPr>
          <w:p w:rsidR="00CF2634" w:rsidRPr="0093093B" w:rsidRDefault="00CF2634" w:rsidP="00CF2634">
            <w:pPr>
              <w:jc w:val="center"/>
              <w:rPr>
                <w:sz w:val="22"/>
                <w:szCs w:val="22"/>
              </w:rPr>
            </w:pPr>
            <w:r w:rsidRPr="0093093B">
              <w:rPr>
                <w:sz w:val="22"/>
                <w:szCs w:val="22"/>
              </w:rPr>
              <w:t>Produkty do pielęgnacji oczu  i soczewki korekcyjne</w:t>
            </w:r>
          </w:p>
        </w:tc>
      </w:tr>
      <w:tr w:rsidR="00CF2634" w:rsidRPr="0093093B" w:rsidTr="00CF2634">
        <w:tc>
          <w:tcPr>
            <w:tcW w:w="1276" w:type="dxa"/>
            <w:vAlign w:val="center"/>
          </w:tcPr>
          <w:p w:rsidR="00CF2634" w:rsidRPr="0093093B" w:rsidRDefault="00C6127B" w:rsidP="00CF2634">
            <w:pPr>
              <w:ind w:right="-108"/>
              <w:jc w:val="center"/>
              <w:rPr>
                <w:bCs/>
                <w:sz w:val="24"/>
                <w:szCs w:val="24"/>
              </w:rPr>
            </w:pPr>
            <w:r>
              <w:rPr>
                <w:bCs/>
                <w:sz w:val="24"/>
                <w:szCs w:val="24"/>
              </w:rPr>
              <w:t>5</w:t>
            </w:r>
          </w:p>
        </w:tc>
        <w:tc>
          <w:tcPr>
            <w:tcW w:w="4111" w:type="dxa"/>
            <w:vAlign w:val="center"/>
          </w:tcPr>
          <w:p w:rsidR="00CF2634" w:rsidRPr="00C7038F" w:rsidRDefault="00CF2634" w:rsidP="00CF2634">
            <w:pPr>
              <w:ind w:right="282"/>
              <w:rPr>
                <w:bCs/>
                <w:sz w:val="22"/>
                <w:szCs w:val="24"/>
              </w:rPr>
            </w:pPr>
            <w:r>
              <w:rPr>
                <w:bCs/>
                <w:sz w:val="22"/>
                <w:szCs w:val="24"/>
              </w:rPr>
              <w:t>Noże okulistyczne jednorazowe</w:t>
            </w:r>
          </w:p>
        </w:tc>
        <w:tc>
          <w:tcPr>
            <w:tcW w:w="1701" w:type="dxa"/>
          </w:tcPr>
          <w:p w:rsidR="00CF2634" w:rsidRPr="0093093B" w:rsidRDefault="00CF2634" w:rsidP="00CF2634">
            <w:pPr>
              <w:jc w:val="center"/>
              <w:rPr>
                <w:sz w:val="22"/>
                <w:szCs w:val="22"/>
              </w:rPr>
            </w:pPr>
            <w:r w:rsidRPr="0093093B">
              <w:rPr>
                <w:bCs/>
                <w:sz w:val="22"/>
                <w:szCs w:val="22"/>
              </w:rPr>
              <w:t>33141411-4</w:t>
            </w:r>
          </w:p>
        </w:tc>
        <w:tc>
          <w:tcPr>
            <w:tcW w:w="2410" w:type="dxa"/>
          </w:tcPr>
          <w:p w:rsidR="00CF2634" w:rsidRPr="0093093B" w:rsidRDefault="00CF2634" w:rsidP="00CF2634">
            <w:pPr>
              <w:jc w:val="center"/>
              <w:rPr>
                <w:sz w:val="22"/>
                <w:szCs w:val="22"/>
              </w:rPr>
            </w:pPr>
            <w:r w:rsidRPr="0093093B">
              <w:rPr>
                <w:bCs/>
                <w:sz w:val="22"/>
                <w:szCs w:val="22"/>
              </w:rPr>
              <w:t>Skalpele i noże chirurgiczne</w:t>
            </w:r>
          </w:p>
        </w:tc>
      </w:tr>
      <w:tr w:rsidR="00CF2634" w:rsidRPr="00F447A1" w:rsidTr="00CF2634">
        <w:tc>
          <w:tcPr>
            <w:tcW w:w="1276" w:type="dxa"/>
            <w:vAlign w:val="center"/>
          </w:tcPr>
          <w:p w:rsidR="00CF2634" w:rsidRPr="00F447A1" w:rsidRDefault="00E74F37" w:rsidP="00CF2634">
            <w:pPr>
              <w:ind w:right="-108"/>
              <w:jc w:val="center"/>
              <w:rPr>
                <w:bCs/>
                <w:sz w:val="24"/>
                <w:szCs w:val="24"/>
              </w:rPr>
            </w:pPr>
            <w:r w:rsidRPr="00F447A1">
              <w:rPr>
                <w:bCs/>
                <w:sz w:val="24"/>
                <w:szCs w:val="24"/>
              </w:rPr>
              <w:t>6</w:t>
            </w:r>
          </w:p>
        </w:tc>
        <w:tc>
          <w:tcPr>
            <w:tcW w:w="4111" w:type="dxa"/>
            <w:vAlign w:val="center"/>
          </w:tcPr>
          <w:p w:rsidR="00CF2634" w:rsidRPr="00F447A1" w:rsidRDefault="00CF2634" w:rsidP="00CF2634">
            <w:pPr>
              <w:ind w:right="282"/>
              <w:rPr>
                <w:bCs/>
                <w:sz w:val="22"/>
                <w:szCs w:val="24"/>
              </w:rPr>
            </w:pPr>
            <w:r w:rsidRPr="00F447A1">
              <w:rPr>
                <w:bCs/>
                <w:sz w:val="22"/>
                <w:szCs w:val="24"/>
              </w:rPr>
              <w:t>Specjalistyczne igły okulistyczne</w:t>
            </w:r>
          </w:p>
        </w:tc>
        <w:tc>
          <w:tcPr>
            <w:tcW w:w="1701" w:type="dxa"/>
          </w:tcPr>
          <w:p w:rsidR="00CF2634" w:rsidRPr="00F447A1" w:rsidRDefault="00CF2634" w:rsidP="00CF2634">
            <w:pPr>
              <w:jc w:val="center"/>
              <w:rPr>
                <w:sz w:val="22"/>
                <w:szCs w:val="22"/>
              </w:rPr>
            </w:pPr>
          </w:p>
          <w:p w:rsidR="00CF2634" w:rsidRPr="00F447A1" w:rsidRDefault="0051213D" w:rsidP="00CF2634">
            <w:pPr>
              <w:jc w:val="center"/>
              <w:rPr>
                <w:sz w:val="22"/>
                <w:szCs w:val="22"/>
              </w:rPr>
            </w:pPr>
            <w:r w:rsidRPr="00F447A1">
              <w:rPr>
                <w:sz w:val="22"/>
                <w:szCs w:val="22"/>
              </w:rPr>
              <w:t>331413</w:t>
            </w:r>
            <w:r w:rsidR="00CF2634" w:rsidRPr="00F447A1">
              <w:rPr>
                <w:sz w:val="22"/>
                <w:szCs w:val="22"/>
              </w:rPr>
              <w:t>20-9</w:t>
            </w:r>
          </w:p>
          <w:p w:rsidR="00CF2634" w:rsidRPr="00F447A1" w:rsidRDefault="00CF2634" w:rsidP="00CF2634">
            <w:pPr>
              <w:rPr>
                <w:sz w:val="22"/>
                <w:szCs w:val="22"/>
              </w:rPr>
            </w:pPr>
          </w:p>
          <w:p w:rsidR="00CF2634" w:rsidRPr="00F447A1" w:rsidRDefault="00CF2634" w:rsidP="00CF2634">
            <w:pPr>
              <w:jc w:val="center"/>
              <w:rPr>
                <w:sz w:val="22"/>
                <w:szCs w:val="22"/>
              </w:rPr>
            </w:pPr>
          </w:p>
        </w:tc>
        <w:tc>
          <w:tcPr>
            <w:tcW w:w="2410" w:type="dxa"/>
          </w:tcPr>
          <w:p w:rsidR="00CF2634" w:rsidRPr="00F447A1" w:rsidRDefault="00CF2634" w:rsidP="00CF2634">
            <w:pPr>
              <w:jc w:val="center"/>
              <w:rPr>
                <w:sz w:val="22"/>
                <w:szCs w:val="22"/>
              </w:rPr>
            </w:pPr>
            <w:r w:rsidRPr="00F447A1">
              <w:rPr>
                <w:sz w:val="22"/>
                <w:szCs w:val="22"/>
              </w:rPr>
              <w:t>Igły medyczne</w:t>
            </w:r>
          </w:p>
        </w:tc>
      </w:tr>
      <w:tr w:rsidR="00F447A1" w:rsidRPr="00F447A1" w:rsidTr="00CF2634">
        <w:tc>
          <w:tcPr>
            <w:tcW w:w="1276" w:type="dxa"/>
            <w:vAlign w:val="center"/>
          </w:tcPr>
          <w:p w:rsidR="00F447A1" w:rsidRPr="00F447A1" w:rsidRDefault="00F447A1" w:rsidP="00CF2634">
            <w:pPr>
              <w:ind w:right="-108"/>
              <w:jc w:val="center"/>
              <w:rPr>
                <w:bCs/>
                <w:sz w:val="24"/>
                <w:szCs w:val="24"/>
              </w:rPr>
            </w:pPr>
            <w:r w:rsidRPr="00F447A1">
              <w:rPr>
                <w:bCs/>
                <w:sz w:val="24"/>
                <w:szCs w:val="24"/>
              </w:rPr>
              <w:t>7</w:t>
            </w:r>
          </w:p>
        </w:tc>
        <w:tc>
          <w:tcPr>
            <w:tcW w:w="4111" w:type="dxa"/>
            <w:vAlign w:val="center"/>
          </w:tcPr>
          <w:p w:rsidR="00F447A1" w:rsidRPr="00F447A1" w:rsidRDefault="00F447A1" w:rsidP="00CF2634">
            <w:pPr>
              <w:ind w:right="282"/>
              <w:rPr>
                <w:bCs/>
                <w:sz w:val="22"/>
                <w:szCs w:val="24"/>
              </w:rPr>
            </w:pPr>
            <w:r w:rsidRPr="00F447A1">
              <w:rPr>
                <w:bCs/>
                <w:sz w:val="22"/>
                <w:szCs w:val="24"/>
              </w:rPr>
              <w:t xml:space="preserve">Zawiesina </w:t>
            </w:r>
            <w:proofErr w:type="spellStart"/>
            <w:r w:rsidRPr="00F447A1">
              <w:rPr>
                <w:bCs/>
                <w:sz w:val="22"/>
                <w:szCs w:val="24"/>
              </w:rPr>
              <w:t>tamcinolonu</w:t>
            </w:r>
            <w:proofErr w:type="spellEnd"/>
          </w:p>
        </w:tc>
        <w:tc>
          <w:tcPr>
            <w:tcW w:w="1701" w:type="dxa"/>
          </w:tcPr>
          <w:p w:rsidR="00F447A1" w:rsidRPr="00F447A1" w:rsidRDefault="00F447A1" w:rsidP="00CF2634">
            <w:pPr>
              <w:jc w:val="center"/>
              <w:rPr>
                <w:sz w:val="22"/>
                <w:szCs w:val="22"/>
              </w:rPr>
            </w:pPr>
          </w:p>
        </w:tc>
        <w:tc>
          <w:tcPr>
            <w:tcW w:w="2410" w:type="dxa"/>
          </w:tcPr>
          <w:p w:rsidR="00F447A1" w:rsidRPr="00F447A1" w:rsidRDefault="00F447A1" w:rsidP="00CF2634">
            <w:pPr>
              <w:jc w:val="center"/>
              <w:rPr>
                <w:bCs/>
                <w:sz w:val="22"/>
                <w:szCs w:val="22"/>
              </w:rPr>
            </w:pP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8</w:t>
            </w:r>
          </w:p>
        </w:tc>
        <w:tc>
          <w:tcPr>
            <w:tcW w:w="4111" w:type="dxa"/>
            <w:vAlign w:val="center"/>
          </w:tcPr>
          <w:p w:rsidR="00CF2634" w:rsidRPr="00F447A1" w:rsidRDefault="00312F8B" w:rsidP="00CF2634">
            <w:pPr>
              <w:ind w:right="282"/>
              <w:rPr>
                <w:bCs/>
                <w:sz w:val="22"/>
                <w:szCs w:val="24"/>
              </w:rPr>
            </w:pPr>
            <w:r>
              <w:rPr>
                <w:bCs/>
                <w:sz w:val="22"/>
                <w:szCs w:val="24"/>
              </w:rPr>
              <w:t>sonda</w:t>
            </w:r>
          </w:p>
        </w:tc>
        <w:tc>
          <w:tcPr>
            <w:tcW w:w="1701" w:type="dxa"/>
          </w:tcPr>
          <w:p w:rsidR="00CF2634" w:rsidRPr="00F447A1" w:rsidRDefault="00CF2634" w:rsidP="00CF2634">
            <w:pPr>
              <w:jc w:val="center"/>
              <w:rPr>
                <w:sz w:val="22"/>
                <w:szCs w:val="22"/>
              </w:rPr>
            </w:pPr>
            <w:r w:rsidRPr="00F447A1">
              <w:rPr>
                <w:sz w:val="22"/>
                <w:szCs w:val="22"/>
              </w:rPr>
              <w:t>33141116-6</w:t>
            </w:r>
          </w:p>
          <w:p w:rsidR="00CF2634" w:rsidRPr="00F447A1" w:rsidRDefault="00CF2634" w:rsidP="00CF2634">
            <w:pPr>
              <w:jc w:val="center"/>
              <w:rPr>
                <w:sz w:val="24"/>
                <w:szCs w:val="24"/>
              </w:rPr>
            </w:pPr>
            <w:r w:rsidRPr="00F447A1">
              <w:rPr>
                <w:bCs/>
                <w:sz w:val="22"/>
                <w:szCs w:val="22"/>
              </w:rPr>
              <w:t>33141620-2</w:t>
            </w:r>
          </w:p>
        </w:tc>
        <w:tc>
          <w:tcPr>
            <w:tcW w:w="2410" w:type="dxa"/>
          </w:tcPr>
          <w:p w:rsidR="00CF2634" w:rsidRPr="00F447A1" w:rsidRDefault="00CF2634" w:rsidP="00CF2634">
            <w:pPr>
              <w:jc w:val="center"/>
              <w:rPr>
                <w:sz w:val="24"/>
                <w:szCs w:val="24"/>
              </w:rPr>
            </w:pPr>
            <w:r w:rsidRPr="00F447A1">
              <w:rPr>
                <w:bCs/>
                <w:sz w:val="22"/>
                <w:szCs w:val="22"/>
              </w:rPr>
              <w:t xml:space="preserve">Jednorazowe, </w:t>
            </w:r>
            <w:proofErr w:type="spellStart"/>
            <w:r w:rsidRPr="00F447A1">
              <w:rPr>
                <w:bCs/>
                <w:sz w:val="22"/>
                <w:szCs w:val="22"/>
              </w:rPr>
              <w:t>niechemiczne</w:t>
            </w:r>
            <w:proofErr w:type="spellEnd"/>
            <w:r w:rsidRPr="00F447A1">
              <w:rPr>
                <w:bCs/>
                <w:sz w:val="22"/>
                <w:szCs w:val="22"/>
              </w:rPr>
              <w:t xml:space="preserve"> artykuły medyczne i hematologiczne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9</w:t>
            </w:r>
          </w:p>
        </w:tc>
        <w:tc>
          <w:tcPr>
            <w:tcW w:w="4111" w:type="dxa"/>
            <w:vAlign w:val="center"/>
          </w:tcPr>
          <w:p w:rsidR="00CF2634" w:rsidRPr="00F447A1" w:rsidRDefault="00CF2634" w:rsidP="00CF2634">
            <w:pPr>
              <w:ind w:right="282"/>
              <w:rPr>
                <w:bCs/>
                <w:sz w:val="22"/>
                <w:szCs w:val="24"/>
              </w:rPr>
            </w:pPr>
            <w:r w:rsidRPr="00F447A1">
              <w:rPr>
                <w:bCs/>
                <w:sz w:val="22"/>
                <w:szCs w:val="24"/>
              </w:rPr>
              <w:t>Zestaw do iniekcji dogałkowych</w:t>
            </w:r>
          </w:p>
        </w:tc>
        <w:tc>
          <w:tcPr>
            <w:tcW w:w="1701" w:type="dxa"/>
          </w:tcPr>
          <w:p w:rsidR="00CF2634" w:rsidRPr="00F447A1" w:rsidRDefault="00CF2634" w:rsidP="00CF2634">
            <w:pPr>
              <w:jc w:val="center"/>
              <w:rPr>
                <w:sz w:val="22"/>
                <w:szCs w:val="22"/>
              </w:rPr>
            </w:pPr>
            <w:r w:rsidRPr="00F447A1">
              <w:rPr>
                <w:sz w:val="22"/>
                <w:szCs w:val="22"/>
              </w:rPr>
              <w:t>33141116-6</w:t>
            </w:r>
          </w:p>
          <w:p w:rsidR="00CF2634" w:rsidRPr="00F447A1" w:rsidRDefault="00CF2634" w:rsidP="00CF2634">
            <w:pPr>
              <w:jc w:val="center"/>
              <w:rPr>
                <w:sz w:val="24"/>
                <w:szCs w:val="24"/>
              </w:rPr>
            </w:pPr>
            <w:r w:rsidRPr="00F447A1">
              <w:rPr>
                <w:bCs/>
                <w:sz w:val="22"/>
                <w:szCs w:val="22"/>
              </w:rPr>
              <w:t>33141620-2</w:t>
            </w:r>
          </w:p>
        </w:tc>
        <w:tc>
          <w:tcPr>
            <w:tcW w:w="2410" w:type="dxa"/>
          </w:tcPr>
          <w:p w:rsidR="00CF2634" w:rsidRPr="00F447A1" w:rsidRDefault="00CF2634" w:rsidP="00CF2634">
            <w:pPr>
              <w:jc w:val="center"/>
              <w:rPr>
                <w:sz w:val="22"/>
                <w:szCs w:val="22"/>
              </w:rPr>
            </w:pPr>
            <w:r w:rsidRPr="00F447A1">
              <w:rPr>
                <w:sz w:val="22"/>
                <w:szCs w:val="22"/>
              </w:rPr>
              <w:t>Zestawy opatrunkowe</w:t>
            </w:r>
          </w:p>
          <w:p w:rsidR="00CF2634" w:rsidRPr="00F447A1" w:rsidRDefault="00CF2634" w:rsidP="00CF2634">
            <w:pPr>
              <w:jc w:val="center"/>
              <w:rPr>
                <w:sz w:val="24"/>
                <w:szCs w:val="24"/>
              </w:rPr>
            </w:pPr>
            <w:r w:rsidRPr="00F447A1">
              <w:rPr>
                <w:bCs/>
                <w:sz w:val="22"/>
                <w:szCs w:val="22"/>
              </w:rPr>
              <w:t>Zestawy medyczne</w:t>
            </w:r>
          </w:p>
        </w:tc>
      </w:tr>
      <w:tr w:rsidR="00CF2634" w:rsidRPr="00F447A1" w:rsidTr="00CF2634">
        <w:tc>
          <w:tcPr>
            <w:tcW w:w="1276" w:type="dxa"/>
            <w:vAlign w:val="center"/>
          </w:tcPr>
          <w:p w:rsidR="00CF2634" w:rsidRPr="00F447A1" w:rsidRDefault="00CF2634" w:rsidP="00CF2634">
            <w:pPr>
              <w:ind w:right="-108"/>
              <w:jc w:val="center"/>
              <w:rPr>
                <w:bCs/>
                <w:sz w:val="24"/>
                <w:szCs w:val="24"/>
              </w:rPr>
            </w:pPr>
            <w:r w:rsidRPr="00F447A1">
              <w:rPr>
                <w:bCs/>
                <w:sz w:val="24"/>
                <w:szCs w:val="24"/>
              </w:rPr>
              <w:t>1</w:t>
            </w:r>
            <w:r w:rsidR="00382932" w:rsidRPr="00F447A1">
              <w:rPr>
                <w:bCs/>
                <w:sz w:val="24"/>
                <w:szCs w:val="24"/>
              </w:rPr>
              <w:t>0</w:t>
            </w:r>
          </w:p>
        </w:tc>
        <w:tc>
          <w:tcPr>
            <w:tcW w:w="4111" w:type="dxa"/>
            <w:vAlign w:val="center"/>
          </w:tcPr>
          <w:p w:rsidR="00CF2634" w:rsidRPr="00F447A1" w:rsidRDefault="00CF2634" w:rsidP="00CF2634">
            <w:pPr>
              <w:ind w:right="282"/>
              <w:rPr>
                <w:bCs/>
                <w:sz w:val="22"/>
                <w:szCs w:val="24"/>
              </w:rPr>
            </w:pPr>
            <w:r w:rsidRPr="00F447A1">
              <w:rPr>
                <w:bCs/>
                <w:sz w:val="22"/>
                <w:szCs w:val="24"/>
              </w:rPr>
              <w:t>Serwety okulistyczne</w:t>
            </w:r>
          </w:p>
        </w:tc>
        <w:tc>
          <w:tcPr>
            <w:tcW w:w="1701" w:type="dxa"/>
          </w:tcPr>
          <w:p w:rsidR="00CF2634" w:rsidRPr="00F447A1" w:rsidRDefault="00CF2634" w:rsidP="00CF2634">
            <w:pPr>
              <w:jc w:val="center"/>
              <w:rPr>
                <w:sz w:val="22"/>
                <w:szCs w:val="22"/>
              </w:rPr>
            </w:pPr>
            <w:r w:rsidRPr="00F447A1">
              <w:rPr>
                <w:sz w:val="22"/>
                <w:szCs w:val="22"/>
              </w:rPr>
              <w:t>33141116-6</w:t>
            </w:r>
          </w:p>
          <w:p w:rsidR="00CF2634" w:rsidRPr="00F447A1" w:rsidRDefault="00CF2634" w:rsidP="00CF2634">
            <w:pPr>
              <w:jc w:val="center"/>
              <w:rPr>
                <w:sz w:val="24"/>
                <w:szCs w:val="24"/>
              </w:rPr>
            </w:pPr>
            <w:r w:rsidRPr="00F447A1">
              <w:rPr>
                <w:bCs/>
                <w:sz w:val="22"/>
                <w:szCs w:val="22"/>
              </w:rPr>
              <w:t>33141620-2</w:t>
            </w:r>
          </w:p>
        </w:tc>
        <w:tc>
          <w:tcPr>
            <w:tcW w:w="2410" w:type="dxa"/>
          </w:tcPr>
          <w:p w:rsidR="00CF2634" w:rsidRPr="00F447A1" w:rsidRDefault="00CF2634" w:rsidP="00CF2634">
            <w:pPr>
              <w:jc w:val="center"/>
              <w:rPr>
                <w:sz w:val="24"/>
                <w:szCs w:val="24"/>
              </w:rPr>
            </w:pPr>
            <w:r w:rsidRPr="00F447A1">
              <w:rPr>
                <w:bCs/>
                <w:sz w:val="22"/>
                <w:szCs w:val="22"/>
              </w:rPr>
              <w:t xml:space="preserve">Jednorazowe, </w:t>
            </w:r>
            <w:proofErr w:type="spellStart"/>
            <w:r w:rsidRPr="00F447A1">
              <w:rPr>
                <w:bCs/>
                <w:sz w:val="22"/>
                <w:szCs w:val="22"/>
              </w:rPr>
              <w:t>niechemiczne</w:t>
            </w:r>
            <w:proofErr w:type="spellEnd"/>
            <w:r w:rsidRPr="00F447A1">
              <w:rPr>
                <w:bCs/>
                <w:sz w:val="22"/>
                <w:szCs w:val="22"/>
              </w:rPr>
              <w:t xml:space="preserve"> artykuły medyczne i hematologiczne</w:t>
            </w:r>
          </w:p>
        </w:tc>
      </w:tr>
      <w:tr w:rsidR="00CF2634" w:rsidRPr="00F447A1" w:rsidTr="00CF2634">
        <w:trPr>
          <w:trHeight w:val="110"/>
        </w:trPr>
        <w:tc>
          <w:tcPr>
            <w:tcW w:w="1276" w:type="dxa"/>
            <w:vAlign w:val="center"/>
          </w:tcPr>
          <w:p w:rsidR="00CF2634" w:rsidRPr="00F447A1" w:rsidRDefault="00CF2634" w:rsidP="00CF2634">
            <w:pPr>
              <w:ind w:right="-108"/>
              <w:jc w:val="center"/>
              <w:rPr>
                <w:bCs/>
                <w:sz w:val="24"/>
                <w:szCs w:val="24"/>
              </w:rPr>
            </w:pPr>
            <w:r w:rsidRPr="00F447A1">
              <w:rPr>
                <w:bCs/>
                <w:sz w:val="24"/>
                <w:szCs w:val="24"/>
              </w:rPr>
              <w:t>1</w:t>
            </w:r>
            <w:r w:rsidR="00382932" w:rsidRPr="00F447A1">
              <w:rPr>
                <w:bCs/>
                <w:sz w:val="24"/>
                <w:szCs w:val="24"/>
              </w:rPr>
              <w:t>1</w:t>
            </w:r>
          </w:p>
        </w:tc>
        <w:tc>
          <w:tcPr>
            <w:tcW w:w="4111" w:type="dxa"/>
            <w:vAlign w:val="center"/>
          </w:tcPr>
          <w:p w:rsidR="00CF2634" w:rsidRPr="00F447A1" w:rsidRDefault="00CF2634" w:rsidP="00CF2634">
            <w:pPr>
              <w:ind w:right="282"/>
              <w:rPr>
                <w:bCs/>
                <w:sz w:val="22"/>
                <w:szCs w:val="24"/>
              </w:rPr>
            </w:pPr>
            <w:r w:rsidRPr="00F447A1">
              <w:rPr>
                <w:bCs/>
                <w:sz w:val="22"/>
                <w:szCs w:val="24"/>
              </w:rPr>
              <w:t>Barwnik do zabiegów zaćmy</w:t>
            </w:r>
          </w:p>
        </w:tc>
        <w:tc>
          <w:tcPr>
            <w:tcW w:w="1701" w:type="dxa"/>
          </w:tcPr>
          <w:p w:rsidR="00CF2634" w:rsidRPr="00F447A1" w:rsidRDefault="00CF2634" w:rsidP="00CF2634">
            <w:pPr>
              <w:jc w:val="center"/>
              <w:rPr>
                <w:sz w:val="24"/>
                <w:szCs w:val="24"/>
              </w:rPr>
            </w:pPr>
            <w:r w:rsidRPr="00F447A1">
              <w:rPr>
                <w:bCs/>
                <w:sz w:val="22"/>
                <w:szCs w:val="22"/>
              </w:rPr>
              <w:t>33730000-6</w:t>
            </w:r>
          </w:p>
        </w:tc>
        <w:tc>
          <w:tcPr>
            <w:tcW w:w="2410" w:type="dxa"/>
          </w:tcPr>
          <w:p w:rsidR="00CF2634" w:rsidRPr="00F447A1" w:rsidRDefault="00CF2634" w:rsidP="00CF2634">
            <w:pPr>
              <w:jc w:val="center"/>
              <w:rPr>
                <w:sz w:val="24"/>
                <w:szCs w:val="24"/>
              </w:rPr>
            </w:pPr>
            <w:r w:rsidRPr="00F447A1">
              <w:rPr>
                <w:bCs/>
                <w:sz w:val="22"/>
                <w:szCs w:val="22"/>
              </w:rPr>
              <w:t>Produkty do pielęgnacji oczu  i soczewki korekcyjne</w:t>
            </w:r>
          </w:p>
        </w:tc>
      </w:tr>
      <w:tr w:rsidR="00CF2634" w:rsidRPr="00F447A1" w:rsidTr="00CF2634">
        <w:trPr>
          <w:trHeight w:val="384"/>
        </w:trPr>
        <w:tc>
          <w:tcPr>
            <w:tcW w:w="1276" w:type="dxa"/>
            <w:vAlign w:val="center"/>
          </w:tcPr>
          <w:p w:rsidR="00CF2634" w:rsidRPr="00F447A1" w:rsidRDefault="00CF2634" w:rsidP="00CF2634">
            <w:pPr>
              <w:ind w:right="-108"/>
              <w:jc w:val="center"/>
              <w:rPr>
                <w:bCs/>
                <w:sz w:val="24"/>
                <w:szCs w:val="24"/>
              </w:rPr>
            </w:pPr>
            <w:r w:rsidRPr="00F447A1">
              <w:rPr>
                <w:bCs/>
                <w:sz w:val="24"/>
                <w:szCs w:val="24"/>
              </w:rPr>
              <w:t>1</w:t>
            </w:r>
            <w:r w:rsidR="00382932" w:rsidRPr="00F447A1">
              <w:rPr>
                <w:bCs/>
                <w:sz w:val="24"/>
                <w:szCs w:val="24"/>
              </w:rPr>
              <w:t>2</w:t>
            </w:r>
          </w:p>
        </w:tc>
        <w:tc>
          <w:tcPr>
            <w:tcW w:w="4111" w:type="dxa"/>
            <w:vAlign w:val="center"/>
          </w:tcPr>
          <w:p w:rsidR="00CF2634" w:rsidRPr="00F447A1" w:rsidRDefault="00CF2634" w:rsidP="00CF2634">
            <w:pPr>
              <w:ind w:right="282"/>
              <w:rPr>
                <w:bCs/>
                <w:sz w:val="22"/>
                <w:szCs w:val="24"/>
              </w:rPr>
            </w:pPr>
            <w:r w:rsidRPr="00F447A1">
              <w:rPr>
                <w:bCs/>
                <w:sz w:val="22"/>
                <w:szCs w:val="24"/>
              </w:rPr>
              <w:t>Gaz C3F8</w:t>
            </w:r>
          </w:p>
        </w:tc>
        <w:tc>
          <w:tcPr>
            <w:tcW w:w="1701" w:type="dxa"/>
          </w:tcPr>
          <w:p w:rsidR="00CF2634" w:rsidRPr="00F447A1" w:rsidRDefault="00CF2634" w:rsidP="00CF2634">
            <w:pPr>
              <w:jc w:val="center"/>
              <w:rPr>
                <w:sz w:val="24"/>
                <w:szCs w:val="24"/>
              </w:rPr>
            </w:pPr>
            <w:r w:rsidRPr="00F447A1">
              <w:rPr>
                <w:bCs/>
                <w:sz w:val="22"/>
                <w:szCs w:val="22"/>
              </w:rPr>
              <w:t>33730000-6</w:t>
            </w:r>
          </w:p>
        </w:tc>
        <w:tc>
          <w:tcPr>
            <w:tcW w:w="2410" w:type="dxa"/>
          </w:tcPr>
          <w:p w:rsidR="00CF2634" w:rsidRPr="00F447A1" w:rsidRDefault="00CF2634" w:rsidP="00CF2634">
            <w:pPr>
              <w:jc w:val="center"/>
              <w:rPr>
                <w:sz w:val="24"/>
                <w:szCs w:val="24"/>
              </w:rPr>
            </w:pPr>
            <w:r w:rsidRPr="00F447A1">
              <w:rPr>
                <w:bCs/>
                <w:sz w:val="22"/>
                <w:szCs w:val="22"/>
              </w:rPr>
              <w:t>Produkty do pielęgnacji oczu  i soczewki korekcyjne</w:t>
            </w:r>
          </w:p>
        </w:tc>
      </w:tr>
      <w:tr w:rsidR="00CF2634" w:rsidRPr="00F447A1" w:rsidTr="00CF2634">
        <w:tc>
          <w:tcPr>
            <w:tcW w:w="1276" w:type="dxa"/>
            <w:vAlign w:val="center"/>
          </w:tcPr>
          <w:p w:rsidR="00CF2634" w:rsidRPr="00F447A1" w:rsidRDefault="00C6127B" w:rsidP="00CF2634">
            <w:pPr>
              <w:ind w:right="-108"/>
              <w:jc w:val="center"/>
              <w:rPr>
                <w:bCs/>
                <w:sz w:val="24"/>
                <w:szCs w:val="24"/>
              </w:rPr>
            </w:pPr>
            <w:r w:rsidRPr="00F447A1">
              <w:rPr>
                <w:bCs/>
                <w:sz w:val="24"/>
                <w:szCs w:val="24"/>
              </w:rPr>
              <w:t>1</w:t>
            </w:r>
            <w:r w:rsidR="00382932" w:rsidRPr="00F447A1">
              <w:rPr>
                <w:bCs/>
                <w:sz w:val="24"/>
                <w:szCs w:val="24"/>
              </w:rPr>
              <w:t>3</w:t>
            </w:r>
          </w:p>
        </w:tc>
        <w:tc>
          <w:tcPr>
            <w:tcW w:w="4111" w:type="dxa"/>
            <w:vAlign w:val="center"/>
          </w:tcPr>
          <w:p w:rsidR="00CF2634" w:rsidRPr="00F447A1" w:rsidRDefault="00CF2634" w:rsidP="00CF2634">
            <w:pPr>
              <w:ind w:right="282"/>
              <w:rPr>
                <w:bCs/>
                <w:sz w:val="22"/>
                <w:szCs w:val="24"/>
              </w:rPr>
            </w:pPr>
            <w:r w:rsidRPr="00F447A1">
              <w:rPr>
                <w:bCs/>
                <w:sz w:val="22"/>
                <w:szCs w:val="24"/>
              </w:rPr>
              <w:t>Olej silikonowy</w:t>
            </w:r>
          </w:p>
        </w:tc>
        <w:tc>
          <w:tcPr>
            <w:tcW w:w="1701" w:type="dxa"/>
          </w:tcPr>
          <w:p w:rsidR="00CF2634" w:rsidRPr="00F447A1" w:rsidRDefault="00CF2634" w:rsidP="00CF2634">
            <w:pPr>
              <w:jc w:val="center"/>
              <w:rPr>
                <w:sz w:val="24"/>
                <w:szCs w:val="24"/>
              </w:rPr>
            </w:pPr>
            <w:r w:rsidRPr="00F447A1">
              <w:rPr>
                <w:bCs/>
                <w:sz w:val="22"/>
                <w:szCs w:val="22"/>
              </w:rPr>
              <w:t>33730000-6</w:t>
            </w:r>
          </w:p>
        </w:tc>
        <w:tc>
          <w:tcPr>
            <w:tcW w:w="2410" w:type="dxa"/>
          </w:tcPr>
          <w:p w:rsidR="00CF2634" w:rsidRPr="00F447A1" w:rsidRDefault="00CF2634" w:rsidP="00CF2634">
            <w:pPr>
              <w:jc w:val="center"/>
              <w:rPr>
                <w:sz w:val="24"/>
                <w:szCs w:val="24"/>
              </w:rPr>
            </w:pPr>
            <w:r w:rsidRPr="00F447A1">
              <w:rPr>
                <w:bCs/>
                <w:sz w:val="22"/>
                <w:szCs w:val="22"/>
              </w:rPr>
              <w:t>Produkty do pielęgnacji oczu  i soczewki korekcyjne</w:t>
            </w:r>
          </w:p>
        </w:tc>
      </w:tr>
      <w:tr w:rsidR="00CF2634" w:rsidRPr="00F447A1" w:rsidTr="00CF2634">
        <w:tc>
          <w:tcPr>
            <w:tcW w:w="1276" w:type="dxa"/>
            <w:vAlign w:val="center"/>
          </w:tcPr>
          <w:p w:rsidR="00CF2634" w:rsidRPr="00F447A1" w:rsidRDefault="00C6127B" w:rsidP="00CF2634">
            <w:pPr>
              <w:ind w:right="-108"/>
              <w:jc w:val="center"/>
              <w:rPr>
                <w:bCs/>
                <w:sz w:val="24"/>
                <w:szCs w:val="24"/>
              </w:rPr>
            </w:pPr>
            <w:r w:rsidRPr="00F447A1">
              <w:rPr>
                <w:bCs/>
                <w:sz w:val="24"/>
                <w:szCs w:val="24"/>
              </w:rPr>
              <w:t>1</w:t>
            </w:r>
            <w:r w:rsidR="00382932" w:rsidRPr="00F447A1">
              <w:rPr>
                <w:bCs/>
                <w:sz w:val="24"/>
                <w:szCs w:val="24"/>
              </w:rPr>
              <w:t>4</w:t>
            </w:r>
          </w:p>
        </w:tc>
        <w:tc>
          <w:tcPr>
            <w:tcW w:w="4111" w:type="dxa"/>
            <w:vAlign w:val="center"/>
          </w:tcPr>
          <w:p w:rsidR="00CF2634" w:rsidRPr="00F447A1" w:rsidRDefault="00CF2634" w:rsidP="00CF2634">
            <w:pPr>
              <w:ind w:right="282"/>
              <w:rPr>
                <w:bCs/>
                <w:sz w:val="22"/>
                <w:szCs w:val="24"/>
              </w:rPr>
            </w:pPr>
            <w:r w:rsidRPr="00F447A1">
              <w:rPr>
                <w:bCs/>
                <w:sz w:val="22"/>
                <w:szCs w:val="24"/>
              </w:rPr>
              <w:t>Dekalina</w:t>
            </w:r>
          </w:p>
        </w:tc>
        <w:tc>
          <w:tcPr>
            <w:tcW w:w="1701" w:type="dxa"/>
          </w:tcPr>
          <w:p w:rsidR="00CF2634" w:rsidRPr="00F447A1" w:rsidRDefault="00CF2634" w:rsidP="00CF2634">
            <w:pPr>
              <w:jc w:val="center"/>
              <w:rPr>
                <w:sz w:val="24"/>
                <w:szCs w:val="24"/>
              </w:rPr>
            </w:pPr>
            <w:r w:rsidRPr="00F447A1">
              <w:rPr>
                <w:bCs/>
                <w:sz w:val="22"/>
                <w:szCs w:val="22"/>
              </w:rPr>
              <w:t>33730000-6</w:t>
            </w:r>
          </w:p>
        </w:tc>
        <w:tc>
          <w:tcPr>
            <w:tcW w:w="2410" w:type="dxa"/>
          </w:tcPr>
          <w:p w:rsidR="00CF2634" w:rsidRPr="00F447A1" w:rsidRDefault="00CF2634" w:rsidP="00CF2634">
            <w:pPr>
              <w:jc w:val="center"/>
              <w:rPr>
                <w:sz w:val="24"/>
                <w:szCs w:val="24"/>
              </w:rPr>
            </w:pPr>
            <w:r w:rsidRPr="00F447A1">
              <w:rPr>
                <w:bCs/>
                <w:sz w:val="22"/>
                <w:szCs w:val="22"/>
              </w:rPr>
              <w:t>Produkty do pielęgnacji oczu  i soczewki korekcyjne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15</w:t>
            </w:r>
          </w:p>
        </w:tc>
        <w:tc>
          <w:tcPr>
            <w:tcW w:w="4111" w:type="dxa"/>
            <w:vAlign w:val="center"/>
          </w:tcPr>
          <w:p w:rsidR="00CF2634" w:rsidRPr="00F447A1" w:rsidRDefault="00CF2634" w:rsidP="00CF2634">
            <w:pPr>
              <w:ind w:right="282"/>
              <w:rPr>
                <w:bCs/>
                <w:sz w:val="22"/>
                <w:szCs w:val="24"/>
              </w:rPr>
            </w:pPr>
            <w:r w:rsidRPr="00F447A1">
              <w:rPr>
                <w:bCs/>
                <w:sz w:val="22"/>
                <w:szCs w:val="24"/>
              </w:rPr>
              <w:t>Barwnik tkankowy- witrektomia</w:t>
            </w:r>
          </w:p>
        </w:tc>
        <w:tc>
          <w:tcPr>
            <w:tcW w:w="1701" w:type="dxa"/>
          </w:tcPr>
          <w:p w:rsidR="00CF2634" w:rsidRPr="00F447A1" w:rsidRDefault="00CF2634" w:rsidP="00CF2634">
            <w:pPr>
              <w:jc w:val="center"/>
              <w:rPr>
                <w:sz w:val="24"/>
                <w:szCs w:val="24"/>
              </w:rPr>
            </w:pPr>
            <w:r w:rsidRPr="00F447A1">
              <w:rPr>
                <w:bCs/>
                <w:sz w:val="22"/>
                <w:szCs w:val="22"/>
              </w:rPr>
              <w:t>33730000-6</w:t>
            </w:r>
          </w:p>
        </w:tc>
        <w:tc>
          <w:tcPr>
            <w:tcW w:w="2410" w:type="dxa"/>
          </w:tcPr>
          <w:p w:rsidR="00CF2634" w:rsidRPr="00F447A1" w:rsidRDefault="00CF2634" w:rsidP="00CF2634">
            <w:pPr>
              <w:jc w:val="center"/>
              <w:rPr>
                <w:sz w:val="24"/>
                <w:szCs w:val="24"/>
              </w:rPr>
            </w:pPr>
            <w:r w:rsidRPr="00F447A1">
              <w:rPr>
                <w:bCs/>
                <w:sz w:val="22"/>
                <w:szCs w:val="22"/>
              </w:rPr>
              <w:t>Produkty do pielęgnacji oczu  i soczewki korekcyjne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16</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Szwy okulistyczne </w:t>
            </w:r>
            <w:proofErr w:type="spellStart"/>
            <w:r w:rsidRPr="00F447A1">
              <w:rPr>
                <w:bCs/>
                <w:sz w:val="22"/>
                <w:szCs w:val="24"/>
              </w:rPr>
              <w:t>wchłanialne</w:t>
            </w:r>
            <w:proofErr w:type="spellEnd"/>
            <w:r w:rsidRPr="00F447A1">
              <w:rPr>
                <w:bCs/>
                <w:sz w:val="22"/>
                <w:szCs w:val="24"/>
              </w:rPr>
              <w:t xml:space="preserve"> </w:t>
            </w:r>
            <w:r w:rsidR="00F447A1" w:rsidRPr="00F447A1">
              <w:rPr>
                <w:bCs/>
                <w:sz w:val="22"/>
                <w:szCs w:val="24"/>
              </w:rPr>
              <w:t>5/0, 6/0,8/0</w:t>
            </w:r>
          </w:p>
        </w:tc>
        <w:tc>
          <w:tcPr>
            <w:tcW w:w="1701" w:type="dxa"/>
          </w:tcPr>
          <w:p w:rsidR="00CF2634" w:rsidRPr="00F447A1" w:rsidRDefault="00CF2634" w:rsidP="00CF2634">
            <w:pPr>
              <w:jc w:val="center"/>
              <w:rPr>
                <w:sz w:val="22"/>
                <w:szCs w:val="22"/>
              </w:rPr>
            </w:pPr>
            <w:r w:rsidRPr="00F447A1">
              <w:rPr>
                <w:bCs/>
                <w:sz w:val="22"/>
                <w:szCs w:val="22"/>
              </w:rPr>
              <w:t>33141121-4</w:t>
            </w:r>
          </w:p>
        </w:tc>
        <w:tc>
          <w:tcPr>
            <w:tcW w:w="2410" w:type="dxa"/>
          </w:tcPr>
          <w:p w:rsidR="00CF2634" w:rsidRPr="00F447A1" w:rsidRDefault="00CF2634" w:rsidP="00CF2634">
            <w:pPr>
              <w:jc w:val="center"/>
              <w:rPr>
                <w:sz w:val="22"/>
                <w:szCs w:val="22"/>
              </w:rPr>
            </w:pPr>
            <w:r w:rsidRPr="00F447A1">
              <w:rPr>
                <w:bCs/>
                <w:sz w:val="22"/>
                <w:szCs w:val="22"/>
              </w:rPr>
              <w:t>Szwy chirurgiczne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17</w:t>
            </w:r>
          </w:p>
        </w:tc>
        <w:tc>
          <w:tcPr>
            <w:tcW w:w="4111" w:type="dxa"/>
            <w:vAlign w:val="center"/>
          </w:tcPr>
          <w:p w:rsidR="00CF2634" w:rsidRPr="00F447A1" w:rsidRDefault="00CF2634" w:rsidP="00F447A1">
            <w:pPr>
              <w:ind w:right="282"/>
              <w:rPr>
                <w:bCs/>
                <w:sz w:val="22"/>
                <w:szCs w:val="24"/>
              </w:rPr>
            </w:pPr>
            <w:r w:rsidRPr="00F447A1">
              <w:rPr>
                <w:bCs/>
                <w:sz w:val="22"/>
                <w:szCs w:val="24"/>
              </w:rPr>
              <w:t>Szw</w:t>
            </w:r>
            <w:r w:rsidR="00F447A1" w:rsidRPr="00F447A1">
              <w:rPr>
                <w:bCs/>
                <w:sz w:val="22"/>
                <w:szCs w:val="24"/>
              </w:rPr>
              <w:t xml:space="preserve">y okulistyczne </w:t>
            </w:r>
            <w:proofErr w:type="spellStart"/>
            <w:r w:rsidR="00F447A1" w:rsidRPr="00F447A1">
              <w:rPr>
                <w:bCs/>
                <w:sz w:val="22"/>
                <w:szCs w:val="24"/>
              </w:rPr>
              <w:t>niewchłanialne</w:t>
            </w:r>
            <w:proofErr w:type="spellEnd"/>
            <w:r w:rsidR="00F447A1" w:rsidRPr="00F447A1">
              <w:rPr>
                <w:bCs/>
                <w:sz w:val="22"/>
                <w:szCs w:val="24"/>
              </w:rPr>
              <w:t xml:space="preserve"> (jedwabne, poliestrowe)</w:t>
            </w:r>
          </w:p>
        </w:tc>
        <w:tc>
          <w:tcPr>
            <w:tcW w:w="1701" w:type="dxa"/>
          </w:tcPr>
          <w:p w:rsidR="00CF2634" w:rsidRPr="00F447A1" w:rsidRDefault="00CF2634" w:rsidP="00CF2634">
            <w:pPr>
              <w:jc w:val="center"/>
              <w:rPr>
                <w:sz w:val="22"/>
                <w:szCs w:val="22"/>
              </w:rPr>
            </w:pPr>
            <w:r w:rsidRPr="00F447A1">
              <w:rPr>
                <w:bCs/>
                <w:sz w:val="22"/>
                <w:szCs w:val="22"/>
              </w:rPr>
              <w:t>33141121-4</w:t>
            </w:r>
          </w:p>
        </w:tc>
        <w:tc>
          <w:tcPr>
            <w:tcW w:w="2410" w:type="dxa"/>
          </w:tcPr>
          <w:p w:rsidR="00CF2634" w:rsidRPr="00F447A1" w:rsidRDefault="00CF2634" w:rsidP="00CF2634">
            <w:pPr>
              <w:jc w:val="center"/>
              <w:rPr>
                <w:sz w:val="22"/>
                <w:szCs w:val="22"/>
              </w:rPr>
            </w:pPr>
            <w:r w:rsidRPr="00F447A1">
              <w:rPr>
                <w:bCs/>
                <w:sz w:val="22"/>
                <w:szCs w:val="22"/>
              </w:rPr>
              <w:t>Szwy chirurgiczne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18</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Szwy okulistyczne </w:t>
            </w:r>
            <w:proofErr w:type="spellStart"/>
            <w:r w:rsidRPr="00F447A1">
              <w:rPr>
                <w:bCs/>
                <w:sz w:val="22"/>
                <w:szCs w:val="24"/>
              </w:rPr>
              <w:t>niewchłanialne</w:t>
            </w:r>
            <w:proofErr w:type="spellEnd"/>
            <w:r w:rsidRPr="00F447A1">
              <w:rPr>
                <w:bCs/>
                <w:sz w:val="22"/>
                <w:szCs w:val="24"/>
              </w:rPr>
              <w:t xml:space="preserve"> – jedwabne </w:t>
            </w:r>
          </w:p>
        </w:tc>
        <w:tc>
          <w:tcPr>
            <w:tcW w:w="1701" w:type="dxa"/>
          </w:tcPr>
          <w:p w:rsidR="00CF2634" w:rsidRPr="00F447A1" w:rsidRDefault="00CF2634" w:rsidP="00CF2634">
            <w:pPr>
              <w:jc w:val="center"/>
              <w:rPr>
                <w:sz w:val="22"/>
                <w:szCs w:val="22"/>
              </w:rPr>
            </w:pPr>
            <w:r w:rsidRPr="00F447A1">
              <w:rPr>
                <w:bCs/>
                <w:sz w:val="22"/>
                <w:szCs w:val="22"/>
              </w:rPr>
              <w:t>33141121-4</w:t>
            </w:r>
          </w:p>
        </w:tc>
        <w:tc>
          <w:tcPr>
            <w:tcW w:w="2410" w:type="dxa"/>
          </w:tcPr>
          <w:p w:rsidR="00CF2634" w:rsidRPr="00F447A1" w:rsidRDefault="00CF2634" w:rsidP="00CF2634">
            <w:pPr>
              <w:jc w:val="center"/>
              <w:rPr>
                <w:sz w:val="22"/>
                <w:szCs w:val="22"/>
              </w:rPr>
            </w:pPr>
            <w:r w:rsidRPr="00F447A1">
              <w:rPr>
                <w:bCs/>
                <w:sz w:val="22"/>
                <w:szCs w:val="22"/>
              </w:rPr>
              <w:t>Szwy chirurgiczne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19</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Szwy okulistyczne </w:t>
            </w:r>
            <w:proofErr w:type="spellStart"/>
            <w:r w:rsidR="00F447A1" w:rsidRPr="00F447A1">
              <w:rPr>
                <w:bCs/>
                <w:sz w:val="22"/>
                <w:szCs w:val="24"/>
              </w:rPr>
              <w:t>nie</w:t>
            </w:r>
            <w:r w:rsidRPr="00F447A1">
              <w:rPr>
                <w:bCs/>
                <w:sz w:val="22"/>
                <w:szCs w:val="24"/>
              </w:rPr>
              <w:t>wchłanialne</w:t>
            </w:r>
            <w:proofErr w:type="spellEnd"/>
            <w:r w:rsidRPr="00F447A1">
              <w:rPr>
                <w:bCs/>
                <w:sz w:val="22"/>
                <w:szCs w:val="24"/>
              </w:rPr>
              <w:t xml:space="preserve"> </w:t>
            </w:r>
            <w:r w:rsidR="00F447A1" w:rsidRPr="00F447A1">
              <w:rPr>
                <w:bCs/>
                <w:sz w:val="22"/>
                <w:szCs w:val="24"/>
              </w:rPr>
              <w:t>nylon</w:t>
            </w:r>
          </w:p>
        </w:tc>
        <w:tc>
          <w:tcPr>
            <w:tcW w:w="1701" w:type="dxa"/>
          </w:tcPr>
          <w:p w:rsidR="00CF2634" w:rsidRPr="00F447A1" w:rsidRDefault="00CF2634" w:rsidP="00CF2634">
            <w:pPr>
              <w:jc w:val="center"/>
              <w:rPr>
                <w:sz w:val="22"/>
                <w:szCs w:val="22"/>
              </w:rPr>
            </w:pPr>
            <w:r w:rsidRPr="00F447A1">
              <w:rPr>
                <w:bCs/>
                <w:sz w:val="22"/>
                <w:szCs w:val="22"/>
              </w:rPr>
              <w:t>33141121-4</w:t>
            </w:r>
          </w:p>
        </w:tc>
        <w:tc>
          <w:tcPr>
            <w:tcW w:w="2410" w:type="dxa"/>
          </w:tcPr>
          <w:p w:rsidR="00CF2634" w:rsidRPr="00F447A1" w:rsidRDefault="00CF2634" w:rsidP="00CF2634">
            <w:pPr>
              <w:jc w:val="center"/>
              <w:rPr>
                <w:sz w:val="22"/>
                <w:szCs w:val="22"/>
              </w:rPr>
            </w:pPr>
            <w:r w:rsidRPr="00F447A1">
              <w:rPr>
                <w:bCs/>
                <w:sz w:val="22"/>
                <w:szCs w:val="22"/>
              </w:rPr>
              <w:t>Szwy chirurgiczne</w:t>
            </w:r>
          </w:p>
        </w:tc>
      </w:tr>
      <w:tr w:rsidR="00CF2634" w:rsidRPr="00F447A1" w:rsidTr="00CF2634">
        <w:trPr>
          <w:trHeight w:val="425"/>
        </w:trPr>
        <w:tc>
          <w:tcPr>
            <w:tcW w:w="1276" w:type="dxa"/>
            <w:vAlign w:val="center"/>
          </w:tcPr>
          <w:p w:rsidR="00CF2634" w:rsidRPr="00F447A1" w:rsidRDefault="00C6127B" w:rsidP="00CF2634">
            <w:pPr>
              <w:ind w:right="-108"/>
              <w:jc w:val="center"/>
              <w:rPr>
                <w:bCs/>
                <w:sz w:val="24"/>
                <w:szCs w:val="24"/>
              </w:rPr>
            </w:pPr>
            <w:r w:rsidRPr="00F447A1">
              <w:rPr>
                <w:bCs/>
                <w:sz w:val="24"/>
                <w:szCs w:val="24"/>
              </w:rPr>
              <w:t>2</w:t>
            </w:r>
            <w:r w:rsidR="00F447A1" w:rsidRPr="00F447A1">
              <w:rPr>
                <w:bCs/>
                <w:sz w:val="24"/>
                <w:szCs w:val="24"/>
              </w:rPr>
              <w:t>0</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Paski </w:t>
            </w:r>
            <w:proofErr w:type="spellStart"/>
            <w:r w:rsidRPr="00F447A1">
              <w:rPr>
                <w:bCs/>
                <w:sz w:val="22"/>
                <w:szCs w:val="24"/>
              </w:rPr>
              <w:t>fluoresceinowe</w:t>
            </w:r>
            <w:proofErr w:type="spellEnd"/>
          </w:p>
        </w:tc>
        <w:tc>
          <w:tcPr>
            <w:tcW w:w="1701" w:type="dxa"/>
          </w:tcPr>
          <w:p w:rsidR="00CF2634" w:rsidRPr="00F447A1" w:rsidRDefault="00CF2634" w:rsidP="00CF2634">
            <w:pPr>
              <w:jc w:val="center"/>
              <w:rPr>
                <w:sz w:val="22"/>
                <w:szCs w:val="22"/>
              </w:rPr>
            </w:pPr>
          </w:p>
          <w:p w:rsidR="00CF2634" w:rsidRPr="00F447A1" w:rsidRDefault="00803C49" w:rsidP="00CF2634">
            <w:pPr>
              <w:jc w:val="center"/>
              <w:rPr>
                <w:sz w:val="22"/>
                <w:szCs w:val="22"/>
              </w:rPr>
            </w:pPr>
            <w:r w:rsidRPr="00F447A1">
              <w:rPr>
                <w:sz w:val="22"/>
                <w:szCs w:val="22"/>
              </w:rPr>
              <w:t>33124131-2</w:t>
            </w:r>
          </w:p>
          <w:p w:rsidR="00CF2634" w:rsidRPr="00F447A1" w:rsidRDefault="00CF2634" w:rsidP="00CF2634">
            <w:pPr>
              <w:rPr>
                <w:sz w:val="22"/>
                <w:szCs w:val="22"/>
              </w:rPr>
            </w:pPr>
          </w:p>
          <w:p w:rsidR="00CF2634" w:rsidRPr="00F447A1" w:rsidRDefault="00CF2634" w:rsidP="00CF2634">
            <w:pPr>
              <w:jc w:val="center"/>
              <w:rPr>
                <w:sz w:val="22"/>
                <w:szCs w:val="22"/>
              </w:rPr>
            </w:pPr>
          </w:p>
        </w:tc>
        <w:tc>
          <w:tcPr>
            <w:tcW w:w="2410" w:type="dxa"/>
          </w:tcPr>
          <w:p w:rsidR="00CF2634" w:rsidRPr="00F447A1" w:rsidRDefault="00CF2634" w:rsidP="00CF2634">
            <w:pPr>
              <w:jc w:val="center"/>
              <w:rPr>
                <w:sz w:val="22"/>
                <w:szCs w:val="22"/>
              </w:rPr>
            </w:pPr>
            <w:r w:rsidRPr="00F447A1">
              <w:rPr>
                <w:sz w:val="22"/>
                <w:szCs w:val="22"/>
              </w:rPr>
              <w:t>Paski odczynnikowe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2</w:t>
            </w:r>
            <w:r w:rsidR="00F447A1" w:rsidRPr="00F447A1">
              <w:rPr>
                <w:bCs/>
                <w:sz w:val="24"/>
                <w:szCs w:val="24"/>
              </w:rPr>
              <w:t>1</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Pierścienie </w:t>
            </w:r>
            <w:proofErr w:type="spellStart"/>
            <w:r w:rsidRPr="00F447A1">
              <w:rPr>
                <w:bCs/>
                <w:sz w:val="22"/>
                <w:szCs w:val="24"/>
              </w:rPr>
              <w:t>dotorebkowe</w:t>
            </w:r>
            <w:proofErr w:type="spellEnd"/>
          </w:p>
        </w:tc>
        <w:tc>
          <w:tcPr>
            <w:tcW w:w="1701" w:type="dxa"/>
          </w:tcPr>
          <w:p w:rsidR="00CF2634" w:rsidRPr="00F447A1" w:rsidRDefault="00CF2634" w:rsidP="00CF2634">
            <w:pPr>
              <w:jc w:val="center"/>
              <w:rPr>
                <w:sz w:val="22"/>
                <w:szCs w:val="22"/>
              </w:rPr>
            </w:pPr>
          </w:p>
          <w:p w:rsidR="00CF2634" w:rsidRPr="00F447A1" w:rsidRDefault="00CF2634" w:rsidP="00CF2634">
            <w:pPr>
              <w:jc w:val="center"/>
              <w:rPr>
                <w:sz w:val="22"/>
                <w:szCs w:val="22"/>
              </w:rPr>
            </w:pPr>
            <w:r w:rsidRPr="00F447A1">
              <w:rPr>
                <w:sz w:val="22"/>
                <w:szCs w:val="22"/>
              </w:rPr>
              <w:t>33141000-0</w:t>
            </w:r>
          </w:p>
          <w:p w:rsidR="00CF2634" w:rsidRPr="00F447A1" w:rsidRDefault="00CF2634" w:rsidP="00CF2634">
            <w:pPr>
              <w:rPr>
                <w:sz w:val="22"/>
                <w:szCs w:val="22"/>
              </w:rPr>
            </w:pPr>
          </w:p>
          <w:p w:rsidR="00CF2634" w:rsidRPr="00F447A1" w:rsidRDefault="00CF2634" w:rsidP="00CF2634">
            <w:pPr>
              <w:jc w:val="center"/>
              <w:rPr>
                <w:sz w:val="22"/>
                <w:szCs w:val="22"/>
              </w:rPr>
            </w:pPr>
          </w:p>
        </w:tc>
        <w:tc>
          <w:tcPr>
            <w:tcW w:w="2410" w:type="dxa"/>
          </w:tcPr>
          <w:p w:rsidR="00CF2634" w:rsidRPr="00F447A1" w:rsidRDefault="00CF2634" w:rsidP="00CF2634">
            <w:pPr>
              <w:jc w:val="center"/>
              <w:rPr>
                <w:sz w:val="22"/>
                <w:szCs w:val="22"/>
              </w:rPr>
            </w:pPr>
            <w:r w:rsidRPr="00F447A1">
              <w:rPr>
                <w:sz w:val="22"/>
                <w:szCs w:val="22"/>
              </w:rPr>
              <w:t xml:space="preserve">Jednorazowe </w:t>
            </w:r>
            <w:proofErr w:type="spellStart"/>
            <w:r w:rsidRPr="00F447A1">
              <w:rPr>
                <w:sz w:val="22"/>
                <w:szCs w:val="22"/>
              </w:rPr>
              <w:t>niechemiczne</w:t>
            </w:r>
            <w:proofErr w:type="spellEnd"/>
            <w:r w:rsidRPr="00F447A1">
              <w:rPr>
                <w:sz w:val="22"/>
                <w:szCs w:val="22"/>
              </w:rPr>
              <w:t xml:space="preserve"> artykuły medyczne i hematologiczne</w:t>
            </w:r>
          </w:p>
        </w:tc>
      </w:tr>
      <w:tr w:rsidR="00CF2634" w:rsidRPr="00F447A1" w:rsidTr="00CF2634">
        <w:tc>
          <w:tcPr>
            <w:tcW w:w="1276" w:type="dxa"/>
            <w:vAlign w:val="center"/>
          </w:tcPr>
          <w:p w:rsidR="00CF2634" w:rsidRPr="00F447A1" w:rsidRDefault="00382932" w:rsidP="00CF2634">
            <w:pPr>
              <w:ind w:right="-108"/>
              <w:jc w:val="center"/>
              <w:rPr>
                <w:bCs/>
                <w:sz w:val="24"/>
                <w:szCs w:val="24"/>
              </w:rPr>
            </w:pPr>
            <w:r w:rsidRPr="00F447A1">
              <w:rPr>
                <w:bCs/>
                <w:sz w:val="24"/>
                <w:szCs w:val="24"/>
              </w:rPr>
              <w:t>2</w:t>
            </w:r>
            <w:r w:rsidR="00F447A1" w:rsidRPr="00F447A1">
              <w:rPr>
                <w:bCs/>
                <w:sz w:val="24"/>
                <w:szCs w:val="24"/>
              </w:rPr>
              <w:t>2</w:t>
            </w:r>
          </w:p>
        </w:tc>
        <w:tc>
          <w:tcPr>
            <w:tcW w:w="4111" w:type="dxa"/>
            <w:vAlign w:val="center"/>
          </w:tcPr>
          <w:p w:rsidR="00CF2634" w:rsidRPr="00F447A1" w:rsidRDefault="00CF2634" w:rsidP="00CF2634">
            <w:pPr>
              <w:ind w:right="282"/>
              <w:rPr>
                <w:bCs/>
                <w:sz w:val="22"/>
                <w:szCs w:val="24"/>
              </w:rPr>
            </w:pPr>
            <w:r w:rsidRPr="00F447A1">
              <w:rPr>
                <w:bCs/>
                <w:sz w:val="22"/>
                <w:szCs w:val="24"/>
              </w:rPr>
              <w:t xml:space="preserve">Strzałki </w:t>
            </w:r>
            <w:proofErr w:type="spellStart"/>
            <w:r w:rsidRPr="00F447A1">
              <w:rPr>
                <w:bCs/>
                <w:sz w:val="22"/>
                <w:szCs w:val="24"/>
              </w:rPr>
              <w:t>spongostanowe</w:t>
            </w:r>
            <w:proofErr w:type="spellEnd"/>
          </w:p>
        </w:tc>
        <w:tc>
          <w:tcPr>
            <w:tcW w:w="1701" w:type="dxa"/>
          </w:tcPr>
          <w:p w:rsidR="00CF2634" w:rsidRPr="00F447A1" w:rsidRDefault="00CF2634" w:rsidP="00CF2634">
            <w:pPr>
              <w:jc w:val="center"/>
              <w:rPr>
                <w:sz w:val="22"/>
                <w:szCs w:val="22"/>
              </w:rPr>
            </w:pPr>
          </w:p>
          <w:p w:rsidR="00CF2634" w:rsidRPr="00F447A1" w:rsidRDefault="00CF2634" w:rsidP="00CF2634">
            <w:pPr>
              <w:jc w:val="center"/>
              <w:rPr>
                <w:sz w:val="22"/>
                <w:szCs w:val="22"/>
              </w:rPr>
            </w:pPr>
            <w:r w:rsidRPr="00F447A1">
              <w:rPr>
                <w:sz w:val="22"/>
                <w:szCs w:val="22"/>
              </w:rPr>
              <w:t>33141000-0</w:t>
            </w:r>
          </w:p>
          <w:p w:rsidR="00CF2634" w:rsidRPr="00F447A1" w:rsidRDefault="00CF2634" w:rsidP="00CF2634">
            <w:pPr>
              <w:rPr>
                <w:sz w:val="22"/>
                <w:szCs w:val="22"/>
              </w:rPr>
            </w:pPr>
          </w:p>
          <w:p w:rsidR="00CF2634" w:rsidRPr="00F447A1" w:rsidRDefault="00CF2634" w:rsidP="00CF2634">
            <w:pPr>
              <w:jc w:val="center"/>
              <w:rPr>
                <w:sz w:val="22"/>
                <w:szCs w:val="22"/>
              </w:rPr>
            </w:pPr>
          </w:p>
        </w:tc>
        <w:tc>
          <w:tcPr>
            <w:tcW w:w="2410" w:type="dxa"/>
          </w:tcPr>
          <w:p w:rsidR="00CF2634" w:rsidRPr="00F447A1" w:rsidRDefault="00CF2634" w:rsidP="00CF2634">
            <w:pPr>
              <w:jc w:val="center"/>
              <w:rPr>
                <w:sz w:val="22"/>
                <w:szCs w:val="22"/>
              </w:rPr>
            </w:pPr>
            <w:r w:rsidRPr="00F447A1">
              <w:rPr>
                <w:sz w:val="22"/>
                <w:szCs w:val="22"/>
              </w:rPr>
              <w:t xml:space="preserve">Jednorazowe </w:t>
            </w:r>
            <w:proofErr w:type="spellStart"/>
            <w:r w:rsidRPr="00F447A1">
              <w:rPr>
                <w:sz w:val="22"/>
                <w:szCs w:val="22"/>
              </w:rPr>
              <w:t>niechemiczne</w:t>
            </w:r>
            <w:proofErr w:type="spellEnd"/>
            <w:r w:rsidRPr="00F447A1">
              <w:rPr>
                <w:sz w:val="22"/>
                <w:szCs w:val="22"/>
              </w:rPr>
              <w:t xml:space="preserve"> artykuły medyczne i hematologiczne</w:t>
            </w:r>
          </w:p>
        </w:tc>
      </w:tr>
      <w:tr w:rsidR="00CF2634" w:rsidRPr="00F447A1" w:rsidTr="00CF2634">
        <w:trPr>
          <w:trHeight w:val="1148"/>
        </w:trPr>
        <w:tc>
          <w:tcPr>
            <w:tcW w:w="1276" w:type="dxa"/>
            <w:vAlign w:val="center"/>
          </w:tcPr>
          <w:p w:rsidR="00CF2634" w:rsidRPr="00F447A1" w:rsidRDefault="00382932" w:rsidP="00CF2634">
            <w:pPr>
              <w:ind w:right="-108"/>
              <w:jc w:val="center"/>
              <w:rPr>
                <w:bCs/>
                <w:sz w:val="24"/>
                <w:szCs w:val="24"/>
              </w:rPr>
            </w:pPr>
            <w:r w:rsidRPr="00F447A1">
              <w:rPr>
                <w:bCs/>
                <w:sz w:val="24"/>
                <w:szCs w:val="24"/>
              </w:rPr>
              <w:t>2</w:t>
            </w:r>
            <w:r w:rsidR="00F447A1">
              <w:rPr>
                <w:bCs/>
                <w:sz w:val="24"/>
                <w:szCs w:val="24"/>
              </w:rPr>
              <w:t>3</w:t>
            </w:r>
          </w:p>
        </w:tc>
        <w:tc>
          <w:tcPr>
            <w:tcW w:w="4111" w:type="dxa"/>
            <w:vAlign w:val="center"/>
          </w:tcPr>
          <w:p w:rsidR="00CF2634" w:rsidRPr="00F447A1" w:rsidRDefault="00CF2634" w:rsidP="00CF2634">
            <w:pPr>
              <w:ind w:right="282"/>
              <w:rPr>
                <w:bCs/>
                <w:sz w:val="22"/>
                <w:szCs w:val="24"/>
              </w:rPr>
            </w:pPr>
            <w:proofErr w:type="spellStart"/>
            <w:r w:rsidRPr="00F447A1">
              <w:rPr>
                <w:bCs/>
                <w:sz w:val="22"/>
                <w:szCs w:val="24"/>
              </w:rPr>
              <w:t>Retraktory</w:t>
            </w:r>
            <w:proofErr w:type="spellEnd"/>
            <w:r w:rsidRPr="00F447A1">
              <w:rPr>
                <w:bCs/>
                <w:sz w:val="22"/>
                <w:szCs w:val="24"/>
              </w:rPr>
              <w:t xml:space="preserve"> </w:t>
            </w:r>
            <w:proofErr w:type="spellStart"/>
            <w:r w:rsidRPr="00F447A1">
              <w:rPr>
                <w:bCs/>
                <w:sz w:val="22"/>
                <w:szCs w:val="24"/>
              </w:rPr>
              <w:t>tęczówkowe</w:t>
            </w:r>
            <w:proofErr w:type="spellEnd"/>
          </w:p>
        </w:tc>
        <w:tc>
          <w:tcPr>
            <w:tcW w:w="1701" w:type="dxa"/>
          </w:tcPr>
          <w:p w:rsidR="00CF2634" w:rsidRPr="00F447A1" w:rsidRDefault="00CF2634" w:rsidP="00CF2634">
            <w:pPr>
              <w:jc w:val="center"/>
              <w:rPr>
                <w:sz w:val="22"/>
                <w:szCs w:val="22"/>
              </w:rPr>
            </w:pPr>
            <w:r w:rsidRPr="00F447A1">
              <w:rPr>
                <w:sz w:val="22"/>
                <w:szCs w:val="22"/>
              </w:rPr>
              <w:t>33141000-0</w:t>
            </w:r>
          </w:p>
          <w:p w:rsidR="00CF2634" w:rsidRPr="00F447A1" w:rsidRDefault="00CF2634" w:rsidP="00CF2634">
            <w:pPr>
              <w:jc w:val="center"/>
              <w:rPr>
                <w:sz w:val="22"/>
                <w:szCs w:val="22"/>
                <w:highlight w:val="yellow"/>
              </w:rPr>
            </w:pPr>
          </w:p>
        </w:tc>
        <w:tc>
          <w:tcPr>
            <w:tcW w:w="2410" w:type="dxa"/>
          </w:tcPr>
          <w:p w:rsidR="00CF2634" w:rsidRPr="00F447A1" w:rsidRDefault="00CF2634" w:rsidP="00CF2634">
            <w:pPr>
              <w:jc w:val="center"/>
              <w:rPr>
                <w:sz w:val="22"/>
                <w:szCs w:val="22"/>
                <w:highlight w:val="yellow"/>
              </w:rPr>
            </w:pPr>
            <w:r w:rsidRPr="00F447A1">
              <w:rPr>
                <w:sz w:val="22"/>
                <w:szCs w:val="22"/>
              </w:rPr>
              <w:t xml:space="preserve">Jednorazowe </w:t>
            </w:r>
            <w:proofErr w:type="spellStart"/>
            <w:r w:rsidRPr="00F447A1">
              <w:rPr>
                <w:sz w:val="22"/>
                <w:szCs w:val="22"/>
              </w:rPr>
              <w:t>niechemiczne</w:t>
            </w:r>
            <w:proofErr w:type="spellEnd"/>
            <w:r w:rsidRPr="00F447A1">
              <w:rPr>
                <w:sz w:val="22"/>
                <w:szCs w:val="22"/>
              </w:rPr>
              <w:t xml:space="preserve"> artykuły medyczne i hematologiczne</w:t>
            </w:r>
          </w:p>
        </w:tc>
      </w:tr>
    </w:tbl>
    <w:p w:rsidR="00CF2634" w:rsidRPr="00F447A1" w:rsidRDefault="00CF2634" w:rsidP="00CF2634">
      <w:pPr>
        <w:rPr>
          <w:sz w:val="24"/>
          <w:szCs w:val="24"/>
        </w:rPr>
      </w:pPr>
    </w:p>
    <w:p w:rsidR="00CF2634" w:rsidRDefault="00CF2634" w:rsidP="00CF2634">
      <w:pPr>
        <w:pStyle w:val="Akapitzlist"/>
        <w:numPr>
          <w:ilvl w:val="1"/>
          <w:numId w:val="10"/>
        </w:numPr>
        <w:autoSpaceDE w:val="0"/>
        <w:autoSpaceDN w:val="0"/>
        <w:adjustRightInd w:val="0"/>
        <w:spacing w:line="276" w:lineRule="auto"/>
        <w:ind w:left="567" w:hanging="567"/>
        <w:jc w:val="both"/>
        <w:rPr>
          <w:sz w:val="24"/>
          <w:szCs w:val="24"/>
        </w:rPr>
      </w:pPr>
      <w:r w:rsidRPr="00FA43BA">
        <w:rPr>
          <w:sz w:val="24"/>
          <w:szCs w:val="24"/>
        </w:rPr>
        <w:t>Towar dostarczany będzie sukcesywnie na</w:t>
      </w:r>
      <w:r>
        <w:rPr>
          <w:sz w:val="24"/>
          <w:szCs w:val="24"/>
        </w:rPr>
        <w:t xml:space="preserve"> podstawie składanych zamówień. </w:t>
      </w:r>
    </w:p>
    <w:p w:rsidR="00CF2634" w:rsidRPr="00A40077" w:rsidRDefault="00CF2634" w:rsidP="00CF2634">
      <w:pPr>
        <w:pStyle w:val="Akapitzlist"/>
        <w:numPr>
          <w:ilvl w:val="1"/>
          <w:numId w:val="10"/>
        </w:numPr>
        <w:autoSpaceDE w:val="0"/>
        <w:autoSpaceDN w:val="0"/>
        <w:adjustRightInd w:val="0"/>
        <w:spacing w:line="276" w:lineRule="auto"/>
        <w:ind w:left="567" w:hanging="567"/>
        <w:jc w:val="both"/>
        <w:rPr>
          <w:rStyle w:val="FontStyle55"/>
          <w:sz w:val="24"/>
          <w:szCs w:val="24"/>
        </w:rPr>
      </w:pPr>
      <w:r w:rsidRPr="00A40077">
        <w:rPr>
          <w:rStyle w:val="FontStyle55"/>
          <w:sz w:val="24"/>
          <w:szCs w:val="24"/>
        </w:rPr>
        <w:t>Wykonawca gwarantuje, że:</w:t>
      </w:r>
    </w:p>
    <w:p w:rsidR="00CF2634" w:rsidRDefault="00CF2634" w:rsidP="00CF2634">
      <w:pPr>
        <w:numPr>
          <w:ilvl w:val="2"/>
          <w:numId w:val="10"/>
        </w:numPr>
        <w:spacing w:line="276" w:lineRule="auto"/>
        <w:ind w:left="851" w:hanging="567"/>
        <w:jc w:val="both"/>
        <w:rPr>
          <w:rStyle w:val="FontStyle55"/>
          <w:sz w:val="24"/>
        </w:rPr>
      </w:pPr>
      <w:r w:rsidRPr="00A40077">
        <w:rPr>
          <w:rStyle w:val="FontStyle55"/>
          <w:sz w:val="24"/>
          <w:szCs w:val="24"/>
        </w:rPr>
        <w:t>dostarczy towar jest fabrycznie no</w:t>
      </w:r>
      <w:r>
        <w:rPr>
          <w:rStyle w:val="FontStyle55"/>
          <w:sz w:val="24"/>
          <w:szCs w:val="24"/>
        </w:rPr>
        <w:t>wy, kompletny oraz wolny od wad;</w:t>
      </w:r>
    </w:p>
    <w:p w:rsidR="00CF2634" w:rsidRDefault="00CF2634" w:rsidP="00CF2634">
      <w:pPr>
        <w:numPr>
          <w:ilvl w:val="2"/>
          <w:numId w:val="10"/>
        </w:numPr>
        <w:spacing w:line="276" w:lineRule="auto"/>
        <w:ind w:left="851" w:hanging="567"/>
        <w:jc w:val="both"/>
        <w:rPr>
          <w:rStyle w:val="FontStyle55"/>
          <w:sz w:val="24"/>
        </w:rPr>
      </w:pPr>
      <w:r w:rsidRPr="00E416C5">
        <w:rPr>
          <w:rStyle w:val="FontStyle55"/>
          <w:sz w:val="24"/>
          <w:szCs w:val="24"/>
        </w:rPr>
        <w:t xml:space="preserve">dostarczony towar posiada wszystkie </w:t>
      </w:r>
      <w:r>
        <w:rPr>
          <w:rStyle w:val="FontStyle55"/>
          <w:sz w:val="24"/>
          <w:szCs w:val="24"/>
        </w:rPr>
        <w:t xml:space="preserve">wymagane dokumenty niezbędne do </w:t>
      </w:r>
      <w:r w:rsidRPr="00E416C5">
        <w:rPr>
          <w:rStyle w:val="FontStyle55"/>
          <w:sz w:val="24"/>
          <w:szCs w:val="24"/>
        </w:rPr>
        <w:t>dopuszczenia towaru do</w:t>
      </w:r>
      <w:r>
        <w:rPr>
          <w:rStyle w:val="FontStyle55"/>
          <w:sz w:val="24"/>
        </w:rPr>
        <w:t xml:space="preserve"> obrotu i używania;</w:t>
      </w:r>
    </w:p>
    <w:p w:rsidR="00CF2634" w:rsidRDefault="00CF2634" w:rsidP="00CF2634">
      <w:pPr>
        <w:numPr>
          <w:ilvl w:val="2"/>
          <w:numId w:val="10"/>
        </w:numPr>
        <w:spacing w:line="276" w:lineRule="auto"/>
        <w:ind w:left="851" w:hanging="567"/>
        <w:jc w:val="both"/>
        <w:rPr>
          <w:rStyle w:val="FontStyle55"/>
          <w:sz w:val="24"/>
        </w:rPr>
      </w:pPr>
      <w:r w:rsidRPr="00E416C5">
        <w:rPr>
          <w:rStyle w:val="FontStyle55"/>
          <w:sz w:val="24"/>
          <w:szCs w:val="24"/>
        </w:rPr>
        <w:t>dostarczy towar o terminie przydatności do użytk</w:t>
      </w:r>
      <w:r>
        <w:rPr>
          <w:rStyle w:val="FontStyle55"/>
          <w:sz w:val="24"/>
        </w:rPr>
        <w:t>u nie krótszym niż 12 miesięcy,</w:t>
      </w:r>
      <w:r>
        <w:rPr>
          <w:rStyle w:val="FontStyle55"/>
          <w:sz w:val="24"/>
          <w:szCs w:val="24"/>
        </w:rPr>
        <w:t xml:space="preserve"> licząc od momentu dostawy;</w:t>
      </w:r>
    </w:p>
    <w:p w:rsidR="00CF2634" w:rsidRDefault="00CF2634" w:rsidP="00CF2634">
      <w:pPr>
        <w:numPr>
          <w:ilvl w:val="2"/>
          <w:numId w:val="10"/>
        </w:numPr>
        <w:spacing w:line="276" w:lineRule="auto"/>
        <w:ind w:left="851" w:hanging="567"/>
        <w:jc w:val="both"/>
        <w:rPr>
          <w:rStyle w:val="FontStyle55"/>
          <w:sz w:val="24"/>
        </w:rPr>
      </w:pPr>
      <w:r w:rsidRPr="00E416C5">
        <w:rPr>
          <w:rStyle w:val="FontStyle55"/>
          <w:sz w:val="24"/>
          <w:szCs w:val="24"/>
        </w:rPr>
        <w:t>na każdej partii towaru muszą znajdować się etykiety umożliwiające ozna</w:t>
      </w:r>
      <w:r>
        <w:rPr>
          <w:rStyle w:val="FontStyle55"/>
          <w:sz w:val="24"/>
          <w:szCs w:val="24"/>
        </w:rPr>
        <w:t>czenie towaru, co do tożsamości;</w:t>
      </w:r>
    </w:p>
    <w:p w:rsidR="00CF2634" w:rsidRPr="00E416C5" w:rsidRDefault="00CF2634" w:rsidP="00CF2634">
      <w:pPr>
        <w:numPr>
          <w:ilvl w:val="2"/>
          <w:numId w:val="10"/>
        </w:numPr>
        <w:spacing w:line="276" w:lineRule="auto"/>
        <w:ind w:left="851" w:hanging="567"/>
        <w:jc w:val="both"/>
        <w:rPr>
          <w:rStyle w:val="FontStyle55"/>
          <w:sz w:val="24"/>
          <w:szCs w:val="24"/>
        </w:rPr>
      </w:pPr>
      <w:r w:rsidRPr="00E416C5">
        <w:rPr>
          <w:rStyle w:val="FontStyle55"/>
          <w:sz w:val="24"/>
          <w:szCs w:val="24"/>
        </w:rPr>
        <w:t>na opakowaniach zbiorczych będą znajdować się następujące informacje: nazwa</w:t>
      </w:r>
    </w:p>
    <w:p w:rsidR="00CF2634" w:rsidRDefault="00CF2634" w:rsidP="00CF2634">
      <w:pPr>
        <w:spacing w:line="360" w:lineRule="auto"/>
        <w:ind w:left="851" w:hanging="567"/>
        <w:jc w:val="both"/>
        <w:rPr>
          <w:rStyle w:val="FontStyle55"/>
          <w:sz w:val="24"/>
        </w:rPr>
      </w:pPr>
      <w:r w:rsidRPr="00A40077">
        <w:rPr>
          <w:rStyle w:val="FontStyle55"/>
          <w:sz w:val="24"/>
          <w:szCs w:val="24"/>
        </w:rPr>
        <w:t>producenta, nazwa</w:t>
      </w:r>
      <w:r>
        <w:rPr>
          <w:rStyle w:val="FontStyle55"/>
          <w:sz w:val="24"/>
        </w:rPr>
        <w:t xml:space="preserve"> asortymentu, data produkcji.</w:t>
      </w:r>
    </w:p>
    <w:p w:rsidR="00CF2634" w:rsidRPr="00BA3B2D" w:rsidRDefault="00CF2634" w:rsidP="00CF2634">
      <w:pPr>
        <w:ind w:left="851" w:hanging="567"/>
        <w:jc w:val="both"/>
        <w:rPr>
          <w:sz w:val="24"/>
        </w:rPr>
      </w:pPr>
      <w:r>
        <w:rPr>
          <w:rStyle w:val="FontStyle55"/>
          <w:sz w:val="24"/>
        </w:rPr>
        <w:t>4.6.6.</w:t>
      </w:r>
      <w:r w:rsidRPr="00BA3B2D">
        <w:rPr>
          <w:color w:val="000000"/>
          <w:sz w:val="24"/>
          <w:szCs w:val="24"/>
        </w:rPr>
        <w:t xml:space="preserve">Zamawiający wymaga, aby asortyment opisany w pakietach nr 1 do 3 (materiały </w:t>
      </w:r>
      <w:proofErr w:type="spellStart"/>
      <w:r w:rsidRPr="00BA3B2D">
        <w:rPr>
          <w:color w:val="000000"/>
          <w:sz w:val="24"/>
          <w:szCs w:val="24"/>
        </w:rPr>
        <w:t>wiskoelastyczne</w:t>
      </w:r>
      <w:proofErr w:type="spellEnd"/>
      <w:r w:rsidRPr="00BA3B2D">
        <w:rPr>
          <w:color w:val="000000"/>
          <w:sz w:val="24"/>
          <w:szCs w:val="24"/>
        </w:rPr>
        <w:t>) cechował się klarownością preparatu oraz łatwością rozprowadzania i wypłukiwania.</w:t>
      </w:r>
    </w:p>
    <w:p w:rsidR="00CF2634" w:rsidRPr="00E416C5" w:rsidRDefault="00CF2634" w:rsidP="00CF2634">
      <w:pPr>
        <w:numPr>
          <w:ilvl w:val="1"/>
          <w:numId w:val="10"/>
        </w:numPr>
        <w:spacing w:after="120" w:line="276" w:lineRule="auto"/>
        <w:ind w:left="709" w:right="-2" w:hanging="709"/>
        <w:contextualSpacing/>
        <w:jc w:val="both"/>
        <w:rPr>
          <w:sz w:val="24"/>
          <w:szCs w:val="24"/>
        </w:rPr>
      </w:pPr>
      <w:r w:rsidRPr="00E416C5">
        <w:rPr>
          <w:sz w:val="24"/>
          <w:szCs w:val="24"/>
        </w:rPr>
        <w:t xml:space="preserve">Wyroby medyczne będące przedmiotem zamówienia muszą być dopuszczone do obrotu i używania zgodnie z </w:t>
      </w:r>
      <w:r w:rsidRPr="00E416C5">
        <w:rPr>
          <w:i/>
          <w:sz w:val="24"/>
          <w:szCs w:val="24"/>
        </w:rPr>
        <w:t>Ustawą o wyrobach medycznych</w:t>
      </w:r>
      <w:r w:rsidRPr="00E416C5">
        <w:rPr>
          <w:sz w:val="24"/>
          <w:szCs w:val="24"/>
        </w:rPr>
        <w:t>, w tym spełniać następujące wymagania:</w:t>
      </w:r>
    </w:p>
    <w:p w:rsidR="00CF2634" w:rsidRPr="00E416C5" w:rsidRDefault="00CF2634" w:rsidP="00CF2634">
      <w:pPr>
        <w:numPr>
          <w:ilvl w:val="2"/>
          <w:numId w:val="10"/>
        </w:numPr>
        <w:spacing w:after="120" w:line="276" w:lineRule="auto"/>
        <w:ind w:left="993" w:right="-2" w:hanging="709"/>
        <w:contextualSpacing/>
        <w:jc w:val="both"/>
        <w:rPr>
          <w:sz w:val="24"/>
          <w:szCs w:val="24"/>
        </w:rPr>
      </w:pPr>
      <w:r w:rsidRPr="00E416C5">
        <w:rPr>
          <w:sz w:val="24"/>
          <w:szCs w:val="24"/>
        </w:rPr>
        <w:t>spełniać tzw. wymagania zasadnicze w zakresie projektowania, wytwarzania, opakowania, oznakowania tych wyrobów, a także informa</w:t>
      </w:r>
      <w:r>
        <w:rPr>
          <w:sz w:val="24"/>
          <w:szCs w:val="24"/>
        </w:rPr>
        <w:t>cji dostarczonej przez wytwórcę;</w:t>
      </w:r>
    </w:p>
    <w:p w:rsidR="00CF2634" w:rsidRPr="00E416C5" w:rsidRDefault="00CF2634" w:rsidP="00CF2634">
      <w:pPr>
        <w:numPr>
          <w:ilvl w:val="2"/>
          <w:numId w:val="10"/>
        </w:numPr>
        <w:spacing w:after="120" w:line="276" w:lineRule="auto"/>
        <w:ind w:left="993" w:right="-2" w:hanging="709"/>
        <w:contextualSpacing/>
        <w:jc w:val="both"/>
        <w:rPr>
          <w:sz w:val="24"/>
          <w:szCs w:val="24"/>
        </w:rPr>
      </w:pPr>
      <w:r w:rsidRPr="00E416C5">
        <w:rPr>
          <w:sz w:val="24"/>
          <w:szCs w:val="24"/>
        </w:rPr>
        <w:t>wystawiono dla nich deklarację zgodności, czyli oświadczenie wytwórcy lub jego autoryzowanego przedstawiciela, stwierdzające, że wyrób jest zg</w:t>
      </w:r>
      <w:r>
        <w:rPr>
          <w:sz w:val="24"/>
          <w:szCs w:val="24"/>
        </w:rPr>
        <w:t>odny z wymaganiami zasadniczymi;</w:t>
      </w:r>
    </w:p>
    <w:p w:rsidR="00CF2634" w:rsidRPr="00DB18D9" w:rsidRDefault="00CF2634" w:rsidP="00CF2634">
      <w:pPr>
        <w:numPr>
          <w:ilvl w:val="2"/>
          <w:numId w:val="10"/>
        </w:numPr>
        <w:spacing w:after="120" w:line="276" w:lineRule="auto"/>
        <w:ind w:left="993" w:right="-2" w:hanging="709"/>
        <w:contextualSpacing/>
        <w:jc w:val="both"/>
        <w:rPr>
          <w:sz w:val="24"/>
          <w:szCs w:val="24"/>
        </w:rPr>
      </w:pPr>
      <w:r w:rsidRPr="00E416C5">
        <w:rPr>
          <w:sz w:val="24"/>
          <w:szCs w:val="24"/>
        </w:rPr>
        <w:t>są oznakowane znakiem CE.</w:t>
      </w:r>
    </w:p>
    <w:p w:rsidR="00CF2634" w:rsidRPr="00FA56FE" w:rsidRDefault="00CF2634" w:rsidP="00CF2634">
      <w:pPr>
        <w:pStyle w:val="Akapitzlist"/>
        <w:numPr>
          <w:ilvl w:val="1"/>
          <w:numId w:val="10"/>
        </w:numPr>
        <w:autoSpaceDE w:val="0"/>
        <w:autoSpaceDN w:val="0"/>
        <w:adjustRightInd w:val="0"/>
        <w:spacing w:after="120"/>
        <w:ind w:left="567" w:right="-2" w:hanging="567"/>
        <w:jc w:val="both"/>
        <w:rPr>
          <w:sz w:val="24"/>
          <w:szCs w:val="24"/>
        </w:rPr>
      </w:pPr>
      <w:r w:rsidRPr="00FA56FE">
        <w:rPr>
          <w:sz w:val="24"/>
          <w:szCs w:val="24"/>
        </w:rPr>
        <w:t xml:space="preserve">Maksymalny termin dostawy asortymentu– 4 dni robocze </w:t>
      </w:r>
    </w:p>
    <w:p w:rsidR="00CF2634" w:rsidRPr="00FA56FE" w:rsidRDefault="00CF2634" w:rsidP="00CF2634">
      <w:pPr>
        <w:pStyle w:val="Akapitzlist"/>
        <w:autoSpaceDE w:val="0"/>
        <w:autoSpaceDN w:val="0"/>
        <w:adjustRightInd w:val="0"/>
        <w:spacing w:after="120"/>
        <w:ind w:left="0" w:right="-2"/>
        <w:jc w:val="both"/>
        <w:rPr>
          <w:sz w:val="24"/>
          <w:szCs w:val="24"/>
        </w:rPr>
      </w:pPr>
    </w:p>
    <w:p w:rsidR="00CF2634" w:rsidRPr="00226296" w:rsidRDefault="00CF2634" w:rsidP="00CF2634">
      <w:pPr>
        <w:pStyle w:val="Akapitzlist"/>
        <w:numPr>
          <w:ilvl w:val="1"/>
          <w:numId w:val="10"/>
        </w:numPr>
        <w:spacing w:after="120" w:line="276" w:lineRule="auto"/>
        <w:ind w:left="567" w:right="-2" w:hanging="567"/>
        <w:jc w:val="both"/>
        <w:rPr>
          <w:rStyle w:val="FontStyle55"/>
          <w:sz w:val="24"/>
          <w:szCs w:val="24"/>
        </w:rPr>
      </w:pPr>
      <w:r w:rsidRPr="00F45BE1">
        <w:rPr>
          <w:sz w:val="24"/>
          <w:szCs w:val="24"/>
        </w:rPr>
        <w:t xml:space="preserve">Zamawiający podał w załączniku nr </w:t>
      </w:r>
      <w:r w:rsidR="002E7275">
        <w:rPr>
          <w:sz w:val="24"/>
          <w:szCs w:val="24"/>
        </w:rPr>
        <w:t>2 do S</w:t>
      </w:r>
      <w:r>
        <w:rPr>
          <w:sz w:val="24"/>
          <w:szCs w:val="24"/>
        </w:rPr>
        <w:t xml:space="preserve">WZ (2.1 do </w:t>
      </w:r>
      <w:r w:rsidRPr="00C34048">
        <w:rPr>
          <w:sz w:val="24"/>
          <w:szCs w:val="24"/>
        </w:rPr>
        <w:t>2.</w:t>
      </w:r>
      <w:r w:rsidR="002E7275">
        <w:rPr>
          <w:sz w:val="24"/>
          <w:szCs w:val="24"/>
        </w:rPr>
        <w:t>26</w:t>
      </w:r>
      <w:r w:rsidRPr="00B26673">
        <w:rPr>
          <w:sz w:val="24"/>
          <w:szCs w:val="24"/>
        </w:rPr>
        <w:t>)</w:t>
      </w:r>
      <w:r w:rsidRPr="00F45BE1">
        <w:rPr>
          <w:sz w:val="24"/>
          <w:szCs w:val="24"/>
        </w:rPr>
        <w:t xml:space="preserve"> optymalne wielkości opakowań i wymagane ilości przedmiotu zamówienia. W przypadku zaoferowania przedmiotu zamówienia w opakowaniach o ilości innej niż żądana przez Zamawiającego, na Wykonawcy spoczywa obowiązek prawidłowego przeliczenia ilości. Dopuszcza się przeliczenie ilości opakowań</w:t>
      </w:r>
      <w:r>
        <w:rPr>
          <w:sz w:val="24"/>
          <w:szCs w:val="24"/>
        </w:rPr>
        <w:t>/ sztuk</w:t>
      </w:r>
      <w:r w:rsidRPr="00F45BE1">
        <w:rPr>
          <w:sz w:val="24"/>
          <w:szCs w:val="24"/>
        </w:rPr>
        <w:t xml:space="preserve"> tak, aby ilość </w:t>
      </w:r>
      <w:r>
        <w:rPr>
          <w:sz w:val="24"/>
          <w:szCs w:val="24"/>
        </w:rPr>
        <w:t>wyrobów</w:t>
      </w:r>
      <w:r w:rsidRPr="00F45BE1">
        <w:rPr>
          <w:sz w:val="24"/>
          <w:szCs w:val="24"/>
        </w:rPr>
        <w:t xml:space="preserve"> była tożsama z ilością żądaną przez Zamawiającego. </w:t>
      </w:r>
      <w:r>
        <w:rPr>
          <w:sz w:val="24"/>
          <w:szCs w:val="24"/>
        </w:rPr>
        <w:t xml:space="preserve">Fakt przeliczenia należy zaznaczyć w </w:t>
      </w:r>
      <w:r w:rsidRPr="001800DD">
        <w:rPr>
          <w:i/>
          <w:sz w:val="24"/>
          <w:szCs w:val="24"/>
        </w:rPr>
        <w:t>Specyfikacj</w:t>
      </w:r>
      <w:r>
        <w:rPr>
          <w:i/>
          <w:sz w:val="24"/>
          <w:szCs w:val="24"/>
        </w:rPr>
        <w:t>i</w:t>
      </w:r>
      <w:r w:rsidRPr="001800DD">
        <w:rPr>
          <w:i/>
          <w:sz w:val="24"/>
          <w:szCs w:val="24"/>
        </w:rPr>
        <w:t xml:space="preserve"> Aso</w:t>
      </w:r>
      <w:r>
        <w:rPr>
          <w:i/>
          <w:sz w:val="24"/>
          <w:szCs w:val="24"/>
        </w:rPr>
        <w:t xml:space="preserve">rtymentowo-Cenowej, </w:t>
      </w:r>
      <w:r w:rsidRPr="002805B5">
        <w:rPr>
          <w:sz w:val="24"/>
          <w:szCs w:val="24"/>
        </w:rPr>
        <w:t>której przeliczenie dotyczy</w:t>
      </w:r>
      <w:r>
        <w:rPr>
          <w:sz w:val="24"/>
          <w:szCs w:val="24"/>
        </w:rPr>
        <w:t>.</w:t>
      </w:r>
    </w:p>
    <w:p w:rsidR="00CF2634" w:rsidRPr="00E25587" w:rsidRDefault="00CF2634" w:rsidP="00CF2634">
      <w:pPr>
        <w:pStyle w:val="Akapitzlist"/>
        <w:numPr>
          <w:ilvl w:val="1"/>
          <w:numId w:val="10"/>
        </w:numPr>
        <w:spacing w:after="120" w:line="276" w:lineRule="auto"/>
        <w:ind w:left="567" w:right="-2" w:hanging="567"/>
        <w:jc w:val="both"/>
        <w:rPr>
          <w:sz w:val="24"/>
          <w:szCs w:val="24"/>
        </w:rPr>
      </w:pPr>
      <w:r w:rsidRPr="00E25587">
        <w:rPr>
          <w:sz w:val="24"/>
          <w:szCs w:val="24"/>
        </w:rPr>
        <w:t>W miejscach gdzie  Zamawiający  w  opisie  przedmiotu  zamówienia  wskazał  znaki  towarowe,  patenty, pochodzenie  lub  źródła  a  także  normy,  europejskie  oceny  techniczne,  aprobaty,  specyfikacje techniczne  i  systemy  referencji  technicznych,  dopuszcza  się   zaoferowanie  rozwiązań równoważnych, pod warunkiem zachowania przez dany wyrób takich samych minimalnych parametrów technicznych,  jakościowych oraz funkcjonalnych, a w szczególności dotyczących poziomu bezpieczeństwa. Wykonawca,  który  powołuje  się  na rozwiązanie równoważne jest obowiązany wskazać, że oferowany przez niego przedmiot zamówienia spełnia wymagania  określon</w:t>
      </w:r>
      <w:r>
        <w:rPr>
          <w:sz w:val="24"/>
          <w:szCs w:val="24"/>
        </w:rPr>
        <w:t xml:space="preserve">e przez Zamawiającego </w:t>
      </w:r>
      <w:r w:rsidRPr="00E25587">
        <w:rPr>
          <w:sz w:val="24"/>
          <w:szCs w:val="24"/>
        </w:rPr>
        <w:t>poprzez załączenie  do  oferty:  wykazu  produktów  oraz  kart  katalogowych  lub  innych  dokumentów,  w których zawarty jest ich dokładny op</w:t>
      </w:r>
      <w:r>
        <w:rPr>
          <w:sz w:val="24"/>
          <w:szCs w:val="24"/>
        </w:rPr>
        <w:t>is pod kątem ich równoważności.</w:t>
      </w:r>
    </w:p>
    <w:p w:rsidR="00CF2634" w:rsidRPr="00EA7EA3" w:rsidRDefault="00CF2634" w:rsidP="00CF2634">
      <w:pPr>
        <w:pStyle w:val="Akapitzlist"/>
        <w:spacing w:after="120"/>
        <w:ind w:left="567" w:right="-2"/>
        <w:jc w:val="both"/>
        <w:rPr>
          <w:sz w:val="24"/>
          <w:szCs w:val="24"/>
          <w:highlight w:val="yellow"/>
        </w:rPr>
      </w:pPr>
    </w:p>
    <w:p w:rsidR="00CF2634" w:rsidRPr="006E18E1" w:rsidRDefault="00CF2634" w:rsidP="00CF2634">
      <w:pPr>
        <w:pStyle w:val="Akapitzlist"/>
        <w:numPr>
          <w:ilvl w:val="1"/>
          <w:numId w:val="10"/>
        </w:numPr>
        <w:autoSpaceDE w:val="0"/>
        <w:autoSpaceDN w:val="0"/>
        <w:adjustRightInd w:val="0"/>
        <w:spacing w:after="120" w:line="276" w:lineRule="auto"/>
        <w:ind w:left="502" w:hanging="502"/>
        <w:rPr>
          <w:sz w:val="24"/>
          <w:szCs w:val="24"/>
          <w:lang w:eastAsia="en-US"/>
        </w:rPr>
      </w:pPr>
      <w:r w:rsidRPr="006E18E1">
        <w:rPr>
          <w:sz w:val="24"/>
          <w:szCs w:val="24"/>
        </w:rPr>
        <w:t>Zamawiający zastrzega sobie prawo opcji, tzn.:</w:t>
      </w:r>
    </w:p>
    <w:p w:rsidR="00CF2634" w:rsidRPr="006E18E1" w:rsidRDefault="00CF2634" w:rsidP="00CF2634">
      <w:pPr>
        <w:numPr>
          <w:ilvl w:val="2"/>
          <w:numId w:val="10"/>
        </w:numPr>
        <w:autoSpaceDE w:val="0"/>
        <w:autoSpaceDN w:val="0"/>
        <w:adjustRightInd w:val="0"/>
        <w:spacing w:line="276" w:lineRule="auto"/>
        <w:ind w:left="993"/>
        <w:jc w:val="both"/>
        <w:rPr>
          <w:sz w:val="24"/>
          <w:szCs w:val="24"/>
          <w:lang w:eastAsia="en-US"/>
        </w:rPr>
      </w:pPr>
      <w:r w:rsidRPr="006E18E1">
        <w:rPr>
          <w:sz w:val="24"/>
          <w:szCs w:val="24"/>
          <w:lang w:eastAsia="en-US"/>
        </w:rPr>
        <w:t xml:space="preserve">Podane w </w:t>
      </w:r>
      <w:r>
        <w:rPr>
          <w:i/>
          <w:sz w:val="24"/>
          <w:szCs w:val="24"/>
        </w:rPr>
        <w:t xml:space="preserve">Specyfikacji Asortymentowo-Cenowej </w:t>
      </w:r>
      <w:r w:rsidRPr="006E18E1">
        <w:rPr>
          <w:sz w:val="24"/>
          <w:szCs w:val="24"/>
          <w:lang w:eastAsia="en-US"/>
        </w:rPr>
        <w:t>ilości asortymentu są ilościami orientacyjnymi niezbędnymi do obliczenia ceny oferty.</w:t>
      </w:r>
    </w:p>
    <w:p w:rsidR="00CF2634" w:rsidRPr="005A2968" w:rsidRDefault="00CF2634" w:rsidP="00CF2634">
      <w:pPr>
        <w:numPr>
          <w:ilvl w:val="2"/>
          <w:numId w:val="10"/>
        </w:numPr>
        <w:autoSpaceDE w:val="0"/>
        <w:autoSpaceDN w:val="0"/>
        <w:adjustRightInd w:val="0"/>
        <w:spacing w:line="276" w:lineRule="auto"/>
        <w:ind w:left="993"/>
        <w:jc w:val="both"/>
        <w:rPr>
          <w:sz w:val="24"/>
          <w:szCs w:val="24"/>
          <w:lang w:eastAsia="en-US"/>
        </w:rPr>
      </w:pPr>
      <w:r w:rsidRPr="005A2968">
        <w:rPr>
          <w:sz w:val="24"/>
          <w:szCs w:val="24"/>
          <w:lang w:eastAsia="en-US"/>
        </w:rPr>
        <w:t xml:space="preserve">Zamawiający zastrzega sobie możliwość zmiany ilości </w:t>
      </w:r>
      <w:r>
        <w:rPr>
          <w:sz w:val="24"/>
          <w:szCs w:val="24"/>
          <w:lang w:eastAsia="en-US"/>
        </w:rPr>
        <w:t xml:space="preserve">asortymentu między pozycjami w </w:t>
      </w:r>
      <w:r w:rsidRPr="005A2968">
        <w:rPr>
          <w:sz w:val="24"/>
          <w:szCs w:val="24"/>
          <w:lang w:eastAsia="en-US"/>
        </w:rPr>
        <w:t>zależności od potrzeb, bez konieczności zmian w umowie, pod warunkiem nie przekroczenia ogólnej wartości umowy o zamówienie publiczne. W takim przypadku Wykonawca zobowiązuje się do zachowania cen jednostkowych na niezmienionym poziomie.</w:t>
      </w:r>
      <w:r w:rsidRPr="005A2968">
        <w:rPr>
          <w:sz w:val="24"/>
        </w:rPr>
        <w:t xml:space="preserve"> Kompensacja nie może spowodować zwiększenia całkowitej wartości umowy.</w:t>
      </w:r>
    </w:p>
    <w:p w:rsidR="00CF2634" w:rsidRPr="00C3762D" w:rsidRDefault="00CF2634" w:rsidP="00CF2634">
      <w:pPr>
        <w:numPr>
          <w:ilvl w:val="2"/>
          <w:numId w:val="10"/>
        </w:numPr>
        <w:autoSpaceDE w:val="0"/>
        <w:autoSpaceDN w:val="0"/>
        <w:adjustRightInd w:val="0"/>
        <w:spacing w:line="276" w:lineRule="auto"/>
        <w:ind w:left="993"/>
        <w:jc w:val="both"/>
        <w:rPr>
          <w:sz w:val="24"/>
          <w:szCs w:val="24"/>
          <w:lang w:eastAsia="en-US"/>
        </w:rPr>
      </w:pPr>
      <w:r w:rsidRPr="006E18E1">
        <w:rPr>
          <w:sz w:val="24"/>
        </w:rPr>
        <w:t xml:space="preserve">Wykonawcy nie przysługuje wobec Zamawiającego roszczenie odszkodowawcze z tytułu niewykorzystania zakresu ilościowego umowy oraz niewykorzystania całej wartości umowy. Niewykorzystanie przez Zamawiającego umowy nie wymaga podania przyczyn oraz nie powoduje powstania zobowiązań odszkodowawczych </w:t>
      </w:r>
      <w:r w:rsidRPr="00C3762D">
        <w:rPr>
          <w:sz w:val="24"/>
        </w:rPr>
        <w:t>z tego tytułu.</w:t>
      </w:r>
    </w:p>
    <w:p w:rsidR="00CF2634" w:rsidRPr="00C3762D" w:rsidRDefault="00CF2634" w:rsidP="00CF2634">
      <w:pPr>
        <w:numPr>
          <w:ilvl w:val="2"/>
          <w:numId w:val="10"/>
        </w:numPr>
        <w:autoSpaceDE w:val="0"/>
        <w:autoSpaceDN w:val="0"/>
        <w:adjustRightInd w:val="0"/>
        <w:spacing w:line="276" w:lineRule="auto"/>
        <w:ind w:left="993"/>
        <w:jc w:val="both"/>
        <w:rPr>
          <w:sz w:val="24"/>
          <w:szCs w:val="24"/>
          <w:lang w:eastAsia="en-US"/>
        </w:rPr>
      </w:pPr>
      <w:r w:rsidRPr="00C3762D">
        <w:rPr>
          <w:sz w:val="24"/>
          <w:szCs w:val="24"/>
        </w:rPr>
        <w:t>Zamawiający jest uprawniony zlecić Wykonawcy dodatkowy zakres rzeczowy obejmujący asortyment analogiczny, jak opisany w opisie przedmiotu zamówienia (dalej: „Opcja”). Zamawiający nie jest zobowiązany do zlecenia dostaw objętych przedmiotem Opcji, a Wykonawcy nie służy roszczenie o ich zlecenie. Dostawy będące przedmiotem Opcji mogą zostać zlecone na wartość do 15% wartości przedmiotu zamówienia.</w:t>
      </w:r>
    </w:p>
    <w:p w:rsidR="00CF2634" w:rsidRPr="00C3762D" w:rsidRDefault="00CF2634" w:rsidP="00CF2634">
      <w:pPr>
        <w:autoSpaceDE w:val="0"/>
        <w:autoSpaceDN w:val="0"/>
        <w:adjustRightInd w:val="0"/>
        <w:ind w:left="993"/>
        <w:jc w:val="both"/>
        <w:rPr>
          <w:sz w:val="24"/>
          <w:szCs w:val="24"/>
          <w:lang w:eastAsia="en-US"/>
        </w:rPr>
      </w:pPr>
    </w:p>
    <w:p w:rsidR="00A450F0" w:rsidRPr="00CF2634" w:rsidRDefault="00CF2634" w:rsidP="00A450F0">
      <w:pPr>
        <w:pStyle w:val="Akapitzlist"/>
        <w:numPr>
          <w:ilvl w:val="1"/>
          <w:numId w:val="10"/>
        </w:numPr>
        <w:autoSpaceDE w:val="0"/>
        <w:autoSpaceDN w:val="0"/>
        <w:adjustRightInd w:val="0"/>
        <w:spacing w:after="120"/>
        <w:ind w:left="502" w:hanging="502"/>
        <w:rPr>
          <w:sz w:val="24"/>
          <w:szCs w:val="24"/>
          <w:lang w:eastAsia="en-US"/>
        </w:rPr>
      </w:pPr>
      <w:r w:rsidRPr="00187482">
        <w:rPr>
          <w:sz w:val="24"/>
        </w:rPr>
        <w:t xml:space="preserve">Warunki realizacji dostaw określa Wzór </w:t>
      </w:r>
      <w:r>
        <w:rPr>
          <w:sz w:val="24"/>
        </w:rPr>
        <w:t>umowy stanowiący załącznik nr 3</w:t>
      </w:r>
      <w:r w:rsidR="002E7275">
        <w:rPr>
          <w:sz w:val="24"/>
        </w:rPr>
        <w:t xml:space="preserve"> do S</w:t>
      </w:r>
      <w:r w:rsidRPr="00187482">
        <w:rPr>
          <w:sz w:val="24"/>
        </w:rPr>
        <w:t>WZ.</w:t>
      </w:r>
    </w:p>
    <w:p w:rsidR="00C6353E" w:rsidRDefault="00C6353E" w:rsidP="003F6E85">
      <w:pPr>
        <w:pStyle w:val="Nagwek1"/>
        <w:numPr>
          <w:ilvl w:val="0"/>
          <w:numId w:val="3"/>
        </w:numPr>
        <w:spacing w:before="0"/>
        <w:ind w:left="426" w:hanging="426"/>
        <w:rPr>
          <w:rFonts w:ascii="Times New Roman" w:hAnsi="Times New Roman"/>
          <w:color w:val="auto"/>
          <w:sz w:val="24"/>
          <w:szCs w:val="24"/>
        </w:rPr>
      </w:pPr>
      <w:bookmarkStart w:id="4" w:name="_Toc532806634"/>
      <w:r w:rsidRPr="000E0F26">
        <w:rPr>
          <w:rFonts w:ascii="Times New Roman" w:hAnsi="Times New Roman"/>
          <w:color w:val="auto"/>
          <w:sz w:val="24"/>
          <w:szCs w:val="24"/>
        </w:rPr>
        <w:t>TERMIN WYKONANIA ZAMÓWIENIA.</w:t>
      </w:r>
      <w:bookmarkEnd w:id="4"/>
    </w:p>
    <w:p w:rsidR="00CF2634" w:rsidRPr="00CF2634" w:rsidRDefault="00CF2634" w:rsidP="00CF2634"/>
    <w:p w:rsidR="00C64A70" w:rsidRDefault="00C6353E" w:rsidP="00B53876">
      <w:pPr>
        <w:pStyle w:val="Tekstpodstawowy"/>
        <w:widowControl w:val="0"/>
        <w:adjustRightInd w:val="0"/>
        <w:jc w:val="both"/>
        <w:rPr>
          <w:b w:val="0"/>
          <w:szCs w:val="24"/>
          <w:lang w:eastAsia="en-US"/>
        </w:rPr>
      </w:pPr>
      <w:r w:rsidRPr="00F733EA">
        <w:rPr>
          <w:b w:val="0"/>
          <w:szCs w:val="24"/>
          <w:lang w:eastAsia="en-US"/>
        </w:rPr>
        <w:t>Od dnia</w:t>
      </w:r>
      <w:r w:rsidR="004F1326" w:rsidRPr="00F733EA">
        <w:rPr>
          <w:b w:val="0"/>
          <w:szCs w:val="24"/>
          <w:lang w:eastAsia="en-US"/>
        </w:rPr>
        <w:t xml:space="preserve"> podpisania </w:t>
      </w:r>
      <w:r w:rsidR="004F1326" w:rsidRPr="00E34E1F">
        <w:rPr>
          <w:b w:val="0"/>
          <w:szCs w:val="24"/>
          <w:lang w:eastAsia="en-US"/>
        </w:rPr>
        <w:t xml:space="preserve">umowy </w:t>
      </w:r>
      <w:r w:rsidR="00FA2E53">
        <w:rPr>
          <w:b w:val="0"/>
          <w:szCs w:val="24"/>
          <w:lang w:eastAsia="en-US"/>
        </w:rPr>
        <w:t xml:space="preserve">–  </w:t>
      </w:r>
      <w:r w:rsidR="00B73092">
        <w:rPr>
          <w:b w:val="0"/>
          <w:szCs w:val="24"/>
          <w:lang w:eastAsia="en-US"/>
        </w:rPr>
        <w:t>12 miesięcy</w:t>
      </w:r>
    </w:p>
    <w:p w:rsidR="00CF2634" w:rsidRPr="000E0F26" w:rsidRDefault="00CF2634" w:rsidP="00B53876">
      <w:pPr>
        <w:pStyle w:val="Tekstpodstawowy"/>
        <w:widowControl w:val="0"/>
        <w:adjustRightInd w:val="0"/>
        <w:jc w:val="both"/>
        <w:rPr>
          <w:b w:val="0"/>
          <w:szCs w:val="24"/>
          <w:lang w:eastAsia="en-US"/>
        </w:rPr>
      </w:pPr>
    </w:p>
    <w:p w:rsidR="00C6353E"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5" w:name="_Toc532806635"/>
      <w:r w:rsidRPr="000E0F26">
        <w:rPr>
          <w:rFonts w:ascii="Times New Roman" w:hAnsi="Times New Roman"/>
          <w:color w:val="auto"/>
          <w:sz w:val="24"/>
          <w:szCs w:val="24"/>
        </w:rPr>
        <w:t>WARUNKI UDZIAŁU W POSTĘPOWANIU ORAZ PODSTAWY WYKLUCZENIA Z POSTĘPOWANIA</w:t>
      </w:r>
      <w:bookmarkEnd w:id="5"/>
    </w:p>
    <w:p w:rsidR="00C6353E" w:rsidRDefault="00C6353E" w:rsidP="00C6353E"/>
    <w:p w:rsidR="00BE35AC" w:rsidRPr="00BE35AC" w:rsidRDefault="00BE35AC" w:rsidP="00B53876">
      <w:pPr>
        <w:widowControl w:val="0"/>
        <w:autoSpaceDE w:val="0"/>
        <w:autoSpaceDN w:val="0"/>
        <w:adjustRightInd w:val="0"/>
        <w:spacing w:before="11"/>
        <w:ind w:left="360" w:right="-36"/>
        <w:jc w:val="both"/>
        <w:rPr>
          <w:b/>
          <w:bCs/>
          <w:caps/>
          <w:spacing w:val="1"/>
          <w:sz w:val="24"/>
          <w:szCs w:val="24"/>
        </w:rPr>
      </w:pPr>
      <w:r>
        <w:rPr>
          <w:b/>
          <w:bCs/>
          <w:caps/>
          <w:spacing w:val="1"/>
          <w:sz w:val="24"/>
          <w:szCs w:val="24"/>
        </w:rPr>
        <w:t>1. WARUNKI UDZIAŁU</w:t>
      </w:r>
    </w:p>
    <w:p w:rsidR="00BE35AC" w:rsidRPr="00BE35AC" w:rsidRDefault="00BE35AC" w:rsidP="005D3865">
      <w:pPr>
        <w:widowControl w:val="0"/>
        <w:numPr>
          <w:ilvl w:val="1"/>
          <w:numId w:val="22"/>
        </w:numPr>
        <w:tabs>
          <w:tab w:val="left" w:pos="993"/>
        </w:tabs>
        <w:autoSpaceDE w:val="0"/>
        <w:autoSpaceDN w:val="0"/>
        <w:adjustRightInd w:val="0"/>
        <w:spacing w:before="11"/>
        <w:ind w:left="993" w:right="-36" w:hanging="633"/>
        <w:jc w:val="both"/>
        <w:rPr>
          <w:b/>
          <w:bCs/>
          <w:caps/>
          <w:spacing w:val="1"/>
          <w:sz w:val="24"/>
          <w:szCs w:val="24"/>
        </w:rPr>
      </w:pPr>
      <w:r w:rsidRPr="00BE35AC">
        <w:rPr>
          <w:sz w:val="24"/>
          <w:szCs w:val="24"/>
        </w:rPr>
        <w:t>O udzielenie zamówienia mogą ubiegać się Wykonawcy, którzy:</w:t>
      </w:r>
    </w:p>
    <w:p w:rsidR="00BE35AC" w:rsidRPr="00BE35AC" w:rsidRDefault="00BE35AC" w:rsidP="005D3865">
      <w:pPr>
        <w:widowControl w:val="0"/>
        <w:numPr>
          <w:ilvl w:val="0"/>
          <w:numId w:val="23"/>
        </w:numPr>
        <w:tabs>
          <w:tab w:val="left" w:pos="993"/>
        </w:tabs>
        <w:autoSpaceDE w:val="0"/>
        <w:autoSpaceDN w:val="0"/>
        <w:adjustRightInd w:val="0"/>
        <w:spacing w:before="11"/>
        <w:ind w:right="-36"/>
        <w:jc w:val="both"/>
        <w:rPr>
          <w:b/>
          <w:bCs/>
          <w:caps/>
          <w:spacing w:val="1"/>
          <w:sz w:val="24"/>
          <w:szCs w:val="24"/>
        </w:rPr>
      </w:pPr>
      <w:r w:rsidRPr="00BE35AC">
        <w:rPr>
          <w:spacing w:val="1"/>
          <w:sz w:val="24"/>
          <w:szCs w:val="24"/>
        </w:rPr>
        <w:t>nie podlegają wykluczeniu,</w:t>
      </w:r>
    </w:p>
    <w:p w:rsidR="00BE35AC" w:rsidRPr="00BE35AC" w:rsidRDefault="00BE35AC" w:rsidP="005D3865">
      <w:pPr>
        <w:widowControl w:val="0"/>
        <w:numPr>
          <w:ilvl w:val="0"/>
          <w:numId w:val="23"/>
        </w:numPr>
        <w:tabs>
          <w:tab w:val="left" w:pos="993"/>
        </w:tabs>
        <w:autoSpaceDE w:val="0"/>
        <w:autoSpaceDN w:val="0"/>
        <w:adjustRightInd w:val="0"/>
        <w:spacing w:before="11"/>
        <w:ind w:right="-36"/>
        <w:jc w:val="both"/>
        <w:rPr>
          <w:b/>
          <w:bCs/>
          <w:caps/>
          <w:spacing w:val="1"/>
          <w:sz w:val="24"/>
          <w:szCs w:val="24"/>
        </w:rPr>
      </w:pPr>
      <w:r w:rsidRPr="00BE35AC">
        <w:rPr>
          <w:spacing w:val="1"/>
          <w:sz w:val="24"/>
          <w:szCs w:val="24"/>
        </w:rPr>
        <w:t>spełniają warunki udziału w postępowaniu, o ile zostały one określone</w:t>
      </w:r>
    </w:p>
    <w:p w:rsidR="00BE35AC" w:rsidRPr="00BE35AC" w:rsidRDefault="00BE35AC" w:rsidP="005D3865">
      <w:pPr>
        <w:widowControl w:val="0"/>
        <w:numPr>
          <w:ilvl w:val="1"/>
          <w:numId w:val="22"/>
        </w:numPr>
        <w:tabs>
          <w:tab w:val="left" w:pos="993"/>
        </w:tabs>
        <w:autoSpaceDE w:val="0"/>
        <w:autoSpaceDN w:val="0"/>
        <w:adjustRightInd w:val="0"/>
        <w:spacing w:before="11"/>
        <w:ind w:left="993" w:right="-36" w:hanging="633"/>
        <w:jc w:val="both"/>
        <w:rPr>
          <w:b/>
          <w:bCs/>
          <w:caps/>
          <w:spacing w:val="1"/>
          <w:sz w:val="24"/>
          <w:szCs w:val="24"/>
        </w:rPr>
      </w:pPr>
      <w:r w:rsidRPr="00BE35AC">
        <w:rPr>
          <w:sz w:val="24"/>
          <w:szCs w:val="24"/>
        </w:rPr>
        <w:t xml:space="preserve">Na podstawie art. 112 ustawy </w:t>
      </w:r>
      <w:proofErr w:type="spellStart"/>
      <w:r w:rsidRPr="00BE35AC">
        <w:rPr>
          <w:sz w:val="24"/>
          <w:szCs w:val="24"/>
        </w:rPr>
        <w:t>Pzp</w:t>
      </w:r>
      <w:proofErr w:type="spellEnd"/>
      <w:r w:rsidRPr="00BE35AC">
        <w:rPr>
          <w:sz w:val="24"/>
          <w:szCs w:val="24"/>
        </w:rPr>
        <w:t>, Zamawiający określa warunki udziału w postępowaniu dotyczące:</w:t>
      </w:r>
    </w:p>
    <w:p w:rsidR="00BE35AC" w:rsidRPr="00BE35AC" w:rsidRDefault="00BE35AC" w:rsidP="005D3865">
      <w:pPr>
        <w:widowControl w:val="0"/>
        <w:numPr>
          <w:ilvl w:val="0"/>
          <w:numId w:val="24"/>
        </w:numPr>
        <w:tabs>
          <w:tab w:val="left" w:pos="993"/>
        </w:tabs>
        <w:autoSpaceDE w:val="0"/>
        <w:autoSpaceDN w:val="0"/>
        <w:adjustRightInd w:val="0"/>
        <w:spacing w:before="11"/>
        <w:ind w:right="-36"/>
        <w:jc w:val="both"/>
        <w:rPr>
          <w:spacing w:val="1"/>
          <w:sz w:val="24"/>
          <w:szCs w:val="24"/>
          <w:u w:val="single"/>
        </w:rPr>
      </w:pPr>
      <w:r w:rsidRPr="00BE35AC">
        <w:rPr>
          <w:spacing w:val="1"/>
          <w:sz w:val="24"/>
          <w:szCs w:val="24"/>
        </w:rPr>
        <w:t xml:space="preserve">zdolności do występowania w obrocie gospodarczym- </w:t>
      </w:r>
      <w:r w:rsidRPr="00BE35AC">
        <w:rPr>
          <w:spacing w:val="1"/>
          <w:sz w:val="24"/>
          <w:szCs w:val="24"/>
          <w:u w:val="single"/>
        </w:rPr>
        <w:t>Zamawiający nie formułuje warunku udziału w postępowaniu w tym zakresie;</w:t>
      </w:r>
    </w:p>
    <w:p w:rsidR="00BE35AC" w:rsidRPr="00C87AE0" w:rsidRDefault="00BE35AC" w:rsidP="00C87AE0">
      <w:pPr>
        <w:widowControl w:val="0"/>
        <w:numPr>
          <w:ilvl w:val="0"/>
          <w:numId w:val="24"/>
        </w:numPr>
        <w:tabs>
          <w:tab w:val="left" w:pos="993"/>
        </w:tabs>
        <w:autoSpaceDE w:val="0"/>
        <w:autoSpaceDN w:val="0"/>
        <w:adjustRightInd w:val="0"/>
        <w:spacing w:before="11"/>
        <w:ind w:right="-36"/>
        <w:jc w:val="both"/>
        <w:rPr>
          <w:spacing w:val="1"/>
          <w:sz w:val="24"/>
          <w:szCs w:val="24"/>
          <w:u w:val="single"/>
        </w:rPr>
      </w:pPr>
      <w:r w:rsidRPr="00BE35AC">
        <w:rPr>
          <w:spacing w:val="1"/>
          <w:sz w:val="24"/>
          <w:szCs w:val="24"/>
        </w:rPr>
        <w:t xml:space="preserve">uprawnień do prowadzenia określonej działalności gospodarczej lub zawodowej, o ile wynika to z odrębnych przepisów- </w:t>
      </w:r>
      <w:r w:rsidRPr="00BE35AC">
        <w:rPr>
          <w:spacing w:val="1"/>
          <w:sz w:val="24"/>
          <w:szCs w:val="24"/>
          <w:u w:val="single"/>
        </w:rPr>
        <w:t>Zamawiający nie formułuje warunku udziału w postępowaniu w tym zakresie;</w:t>
      </w:r>
    </w:p>
    <w:p w:rsidR="00BE35AC" w:rsidRPr="009539F2" w:rsidRDefault="00BE35AC" w:rsidP="009539F2">
      <w:pPr>
        <w:widowControl w:val="0"/>
        <w:numPr>
          <w:ilvl w:val="0"/>
          <w:numId w:val="24"/>
        </w:numPr>
        <w:tabs>
          <w:tab w:val="left" w:pos="993"/>
        </w:tabs>
        <w:autoSpaceDE w:val="0"/>
        <w:autoSpaceDN w:val="0"/>
        <w:adjustRightInd w:val="0"/>
        <w:spacing w:before="11"/>
        <w:ind w:right="-36"/>
        <w:jc w:val="both"/>
        <w:rPr>
          <w:spacing w:val="1"/>
          <w:sz w:val="24"/>
          <w:szCs w:val="24"/>
          <w:u w:val="single"/>
        </w:rPr>
      </w:pPr>
      <w:r w:rsidRPr="00FA2E53">
        <w:rPr>
          <w:spacing w:val="1"/>
          <w:sz w:val="24"/>
          <w:szCs w:val="24"/>
        </w:rPr>
        <w:t>sytuacji ekonomicznej lub finansowej</w:t>
      </w:r>
      <w:r w:rsidR="00B619DD" w:rsidRPr="00FA2E53">
        <w:rPr>
          <w:spacing w:val="1"/>
          <w:sz w:val="24"/>
          <w:szCs w:val="24"/>
        </w:rPr>
        <w:t>-</w:t>
      </w:r>
      <w:r w:rsidR="00380A29" w:rsidRPr="00FA2E53">
        <w:rPr>
          <w:spacing w:val="1"/>
          <w:sz w:val="24"/>
          <w:szCs w:val="24"/>
          <w:u w:val="single"/>
        </w:rPr>
        <w:t xml:space="preserve"> </w:t>
      </w:r>
      <w:r w:rsidR="009539F2" w:rsidRPr="00BE35AC">
        <w:rPr>
          <w:spacing w:val="1"/>
          <w:sz w:val="24"/>
          <w:szCs w:val="24"/>
          <w:u w:val="single"/>
        </w:rPr>
        <w:t>Zamawiający nie formułuje warunku udziału w postępowaniu w tym zakresie;</w:t>
      </w:r>
    </w:p>
    <w:p w:rsidR="00CF2634" w:rsidRPr="009539F2" w:rsidRDefault="00FA2E53" w:rsidP="00CF2634">
      <w:pPr>
        <w:widowControl w:val="0"/>
        <w:numPr>
          <w:ilvl w:val="0"/>
          <w:numId w:val="24"/>
        </w:numPr>
        <w:tabs>
          <w:tab w:val="left" w:pos="993"/>
        </w:tabs>
        <w:autoSpaceDE w:val="0"/>
        <w:autoSpaceDN w:val="0"/>
        <w:adjustRightInd w:val="0"/>
        <w:spacing w:before="11"/>
        <w:ind w:right="-36"/>
        <w:jc w:val="both"/>
        <w:rPr>
          <w:spacing w:val="1"/>
          <w:sz w:val="24"/>
          <w:szCs w:val="24"/>
          <w:u w:val="single"/>
        </w:rPr>
      </w:pPr>
      <w:r w:rsidRPr="00BE35AC">
        <w:rPr>
          <w:spacing w:val="1"/>
          <w:sz w:val="24"/>
          <w:szCs w:val="24"/>
        </w:rPr>
        <w:t>zdolności technicznej lub zawodowej</w:t>
      </w:r>
      <w:r w:rsidR="00CF2634" w:rsidRPr="00FA2E53">
        <w:rPr>
          <w:spacing w:val="1"/>
          <w:sz w:val="24"/>
          <w:szCs w:val="24"/>
        </w:rPr>
        <w:t>-</w:t>
      </w:r>
      <w:r w:rsidR="00CF2634" w:rsidRPr="00FA2E53">
        <w:rPr>
          <w:spacing w:val="1"/>
          <w:sz w:val="24"/>
          <w:szCs w:val="24"/>
          <w:u w:val="single"/>
        </w:rPr>
        <w:t xml:space="preserve"> </w:t>
      </w:r>
      <w:r w:rsidR="00CF2634" w:rsidRPr="00BE35AC">
        <w:rPr>
          <w:spacing w:val="1"/>
          <w:sz w:val="24"/>
          <w:szCs w:val="24"/>
          <w:u w:val="single"/>
        </w:rPr>
        <w:t>Zamawiający nie formułuje warunku udziału w postępowaniu w tym zakresie;</w:t>
      </w:r>
    </w:p>
    <w:p w:rsidR="00FA2E53" w:rsidRPr="00BE35AC" w:rsidRDefault="00FA2E53" w:rsidP="00CF2634">
      <w:pPr>
        <w:widowControl w:val="0"/>
        <w:tabs>
          <w:tab w:val="left" w:pos="993"/>
        </w:tabs>
        <w:autoSpaceDE w:val="0"/>
        <w:autoSpaceDN w:val="0"/>
        <w:adjustRightInd w:val="0"/>
        <w:spacing w:before="11"/>
        <w:ind w:left="1353" w:right="-36"/>
        <w:jc w:val="both"/>
        <w:rPr>
          <w:spacing w:val="1"/>
          <w:sz w:val="24"/>
          <w:szCs w:val="24"/>
        </w:rPr>
      </w:pPr>
    </w:p>
    <w:p w:rsidR="00BE35AC" w:rsidRPr="00BE35AC" w:rsidRDefault="00BE35AC" w:rsidP="005D3865">
      <w:pPr>
        <w:widowControl w:val="0"/>
        <w:numPr>
          <w:ilvl w:val="0"/>
          <w:numId w:val="22"/>
        </w:numPr>
        <w:autoSpaceDE w:val="0"/>
        <w:autoSpaceDN w:val="0"/>
        <w:adjustRightInd w:val="0"/>
        <w:spacing w:before="11"/>
        <w:ind w:right="-36"/>
        <w:jc w:val="both"/>
        <w:rPr>
          <w:b/>
          <w:bCs/>
          <w:caps/>
          <w:spacing w:val="1"/>
          <w:sz w:val="24"/>
          <w:szCs w:val="24"/>
        </w:rPr>
      </w:pPr>
      <w:r w:rsidRPr="00BE35AC">
        <w:rPr>
          <w:b/>
          <w:bCs/>
          <w:caps/>
          <w:spacing w:val="1"/>
          <w:sz w:val="24"/>
          <w:szCs w:val="24"/>
        </w:rPr>
        <w:t>Podstawy wykluczenia</w:t>
      </w:r>
    </w:p>
    <w:p w:rsidR="00BE35AC" w:rsidRPr="00BE35AC" w:rsidRDefault="00BE35AC" w:rsidP="00BE35AC">
      <w:pPr>
        <w:widowControl w:val="0"/>
        <w:jc w:val="both"/>
        <w:outlineLvl w:val="0"/>
        <w:rPr>
          <w:sz w:val="24"/>
          <w:szCs w:val="24"/>
        </w:rPr>
      </w:pPr>
    </w:p>
    <w:p w:rsidR="00BE35AC" w:rsidRPr="00BE35AC" w:rsidRDefault="00BE35AC" w:rsidP="005D3865">
      <w:pPr>
        <w:widowControl w:val="0"/>
        <w:numPr>
          <w:ilvl w:val="1"/>
          <w:numId w:val="22"/>
        </w:numPr>
        <w:tabs>
          <w:tab w:val="left" w:pos="993"/>
        </w:tabs>
        <w:autoSpaceDE w:val="0"/>
        <w:autoSpaceDN w:val="0"/>
        <w:adjustRightInd w:val="0"/>
        <w:spacing w:before="11"/>
        <w:ind w:left="993" w:right="-36" w:hanging="633"/>
        <w:jc w:val="both"/>
        <w:outlineLvl w:val="0"/>
        <w:rPr>
          <w:sz w:val="24"/>
          <w:szCs w:val="24"/>
        </w:rPr>
      </w:pPr>
      <w:r w:rsidRPr="00BE35AC">
        <w:rPr>
          <w:spacing w:val="1"/>
          <w:sz w:val="24"/>
          <w:szCs w:val="24"/>
        </w:rPr>
        <w:t xml:space="preserve">Zamawiający wykluczy z postępowania wykonawców, wobec których zachodzą podstawy wykluczenia, o których mowa w art. 108 ust. 1 ustawy </w:t>
      </w:r>
      <w:proofErr w:type="spellStart"/>
      <w:r w:rsidRPr="00BE35AC">
        <w:rPr>
          <w:spacing w:val="1"/>
          <w:sz w:val="24"/>
          <w:szCs w:val="24"/>
        </w:rPr>
        <w:t>Pzp</w:t>
      </w:r>
      <w:proofErr w:type="spellEnd"/>
      <w:r w:rsidRPr="00BE35AC">
        <w:rPr>
          <w:spacing w:val="1"/>
          <w:sz w:val="24"/>
          <w:szCs w:val="24"/>
        </w:rPr>
        <w:t xml:space="preserve"> tj. Zamawiający wykluczy z postępowania Wykonawcę:</w:t>
      </w:r>
    </w:p>
    <w:p w:rsidR="00BE35AC" w:rsidRPr="00BE35AC" w:rsidRDefault="00BE35AC" w:rsidP="005D3865">
      <w:pPr>
        <w:widowControl w:val="0"/>
        <w:numPr>
          <w:ilvl w:val="0"/>
          <w:numId w:val="25"/>
        </w:numPr>
        <w:tabs>
          <w:tab w:val="left" w:pos="993"/>
        </w:tabs>
        <w:autoSpaceDE w:val="0"/>
        <w:autoSpaceDN w:val="0"/>
        <w:adjustRightInd w:val="0"/>
        <w:spacing w:before="11"/>
        <w:ind w:right="-36"/>
        <w:jc w:val="both"/>
        <w:outlineLvl w:val="0"/>
        <w:rPr>
          <w:sz w:val="24"/>
          <w:szCs w:val="24"/>
        </w:rPr>
      </w:pPr>
      <w:r w:rsidRPr="00BE35AC">
        <w:rPr>
          <w:spacing w:val="1"/>
          <w:sz w:val="24"/>
          <w:szCs w:val="24"/>
        </w:rPr>
        <w:t>będącego osobą fizyczną, którego prawomocnie skazano za przestępstwo:</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udziału w zorganizowanej grupie przestępczej albo związku mającym na celu popełnienie przestępstwa lub przestępstwa skarbowego, o którym mowa w art. 258 Kodeksu karnego,</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handlu ludźmi, o którym mowa w art. 189a Kodeksu karnego,</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o którym mowa w art. 228–230a, art. 250a Kodeksu karnego lub w art. 46 lub art. 48 ustawy z dnia 25 czerwca 2010 r. o sporcie,</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o charakterze terrorystycznym, o którym mowa w art. 115 § 20 Kodeksu karnego, lub mające na celu popełnienie tego przestępstwa,</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BE35AC" w:rsidRPr="00BE35AC" w:rsidRDefault="00BE35AC" w:rsidP="005D3865">
      <w:pPr>
        <w:widowControl w:val="0"/>
        <w:numPr>
          <w:ilvl w:val="0"/>
          <w:numId w:val="26"/>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o którym mowa w art. 9 ust. 1 i 3 lub art. 10 ustawy z dnia 15 czerwca 2012 r. o skutkach powierzania wykonywania pracy cudzoziemcom przebywającym wbrew przepisom na terytorium Rzeczypospolitej Polskiej</w:t>
      </w:r>
    </w:p>
    <w:p w:rsidR="00BE35AC" w:rsidRPr="00BE35AC" w:rsidRDefault="00BE35AC" w:rsidP="00BE35AC">
      <w:pPr>
        <w:widowControl w:val="0"/>
        <w:tabs>
          <w:tab w:val="left" w:pos="993"/>
        </w:tabs>
        <w:autoSpaceDE w:val="0"/>
        <w:autoSpaceDN w:val="0"/>
        <w:adjustRightInd w:val="0"/>
        <w:spacing w:before="11"/>
        <w:ind w:left="1353" w:right="-36"/>
        <w:jc w:val="both"/>
        <w:outlineLvl w:val="0"/>
        <w:rPr>
          <w:spacing w:val="1"/>
          <w:sz w:val="24"/>
          <w:szCs w:val="24"/>
        </w:rPr>
      </w:pPr>
      <w:r w:rsidRPr="00BE35AC">
        <w:rPr>
          <w:spacing w:val="1"/>
          <w:sz w:val="24"/>
          <w:szCs w:val="24"/>
        </w:rPr>
        <w:t>– lub za odpowiedni czyn zabroniony określony w przepisach prawa obcego;</w:t>
      </w:r>
    </w:p>
    <w:p w:rsidR="00BE35AC" w:rsidRPr="00BE35AC" w:rsidRDefault="00BE35AC"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 xml:space="preserve">jeżeli urzędującego członka jego organu zarządzającego lub nadzorczego, wspólnika spółki w spółce jawnej lub partnerskiej albo </w:t>
      </w:r>
      <w:proofErr w:type="spellStart"/>
      <w:r w:rsidRPr="00BE35AC">
        <w:rPr>
          <w:spacing w:val="1"/>
          <w:sz w:val="24"/>
          <w:szCs w:val="24"/>
        </w:rPr>
        <w:t>komplementariusza</w:t>
      </w:r>
      <w:proofErr w:type="spellEnd"/>
      <w:r w:rsidRPr="00BE35AC">
        <w:rPr>
          <w:spacing w:val="1"/>
          <w:sz w:val="24"/>
          <w:szCs w:val="24"/>
        </w:rPr>
        <w:t xml:space="preserve"> w spółce komandytowej lub komandytowo-akcyjnej lub prokurenta prawomocnie skazano za przestępstwo, o którym mowa w </w:t>
      </w:r>
      <w:proofErr w:type="spellStart"/>
      <w:r w:rsidRPr="00BE35AC">
        <w:rPr>
          <w:spacing w:val="1"/>
          <w:sz w:val="24"/>
          <w:szCs w:val="24"/>
        </w:rPr>
        <w:t>pkt</w:t>
      </w:r>
      <w:proofErr w:type="spellEnd"/>
      <w:r w:rsidRPr="00BE35AC">
        <w:rPr>
          <w:spacing w:val="1"/>
          <w:sz w:val="24"/>
          <w:szCs w:val="24"/>
        </w:rPr>
        <w:t xml:space="preserve"> 1;</w:t>
      </w:r>
    </w:p>
    <w:p w:rsidR="00BE35AC" w:rsidRPr="00BE35AC" w:rsidRDefault="00BE35AC"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BE35AC" w:rsidRPr="00BE35AC" w:rsidRDefault="00BE35AC"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wobec którego prawomocnie orzeczono zakaz ubiegania się o zamówienia publiczne;</w:t>
      </w:r>
    </w:p>
    <w:p w:rsidR="00BE35AC" w:rsidRPr="00BE35AC" w:rsidRDefault="00BE35AC"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BE35AC" w:rsidRPr="0084267F" w:rsidRDefault="00BE35AC"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w:t>
      </w:r>
      <w:r w:rsidRPr="0084267F">
        <w:rPr>
          <w:spacing w:val="1"/>
          <w:sz w:val="24"/>
          <w:szCs w:val="24"/>
        </w:rPr>
        <w:t>konsumentów, chyba że spowodowane tym zakłócenie konkurencji może być wyeliminowane w inny sposób niż przez wykluczenie wykonawcy z udziału w postępowaniu o udzielenie zamówienia.</w:t>
      </w:r>
    </w:p>
    <w:p w:rsidR="0084267F" w:rsidRPr="0084267F" w:rsidRDefault="0084267F" w:rsidP="005D3865">
      <w:pPr>
        <w:widowControl w:val="0"/>
        <w:numPr>
          <w:ilvl w:val="0"/>
          <w:numId w:val="25"/>
        </w:numPr>
        <w:tabs>
          <w:tab w:val="left" w:pos="993"/>
        </w:tabs>
        <w:autoSpaceDE w:val="0"/>
        <w:autoSpaceDN w:val="0"/>
        <w:adjustRightInd w:val="0"/>
        <w:spacing w:before="11"/>
        <w:ind w:right="-36"/>
        <w:jc w:val="both"/>
        <w:outlineLvl w:val="0"/>
        <w:rPr>
          <w:spacing w:val="1"/>
          <w:sz w:val="24"/>
          <w:szCs w:val="24"/>
        </w:rPr>
      </w:pPr>
      <w:r w:rsidRPr="0084267F">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84267F" w:rsidRPr="0084267F" w:rsidRDefault="0084267F" w:rsidP="0084267F">
      <w:pPr>
        <w:widowControl w:val="0"/>
        <w:tabs>
          <w:tab w:val="left" w:pos="993"/>
        </w:tabs>
        <w:autoSpaceDE w:val="0"/>
        <w:autoSpaceDN w:val="0"/>
        <w:adjustRightInd w:val="0"/>
        <w:spacing w:before="11"/>
        <w:ind w:left="993" w:right="-36"/>
        <w:jc w:val="both"/>
        <w:outlineLvl w:val="0"/>
        <w:rPr>
          <w:spacing w:val="1"/>
          <w:sz w:val="24"/>
          <w:szCs w:val="24"/>
        </w:rPr>
      </w:pPr>
    </w:p>
    <w:p w:rsidR="00BE35AC" w:rsidRPr="00BE35AC" w:rsidRDefault="00BE35AC" w:rsidP="00BE35AC">
      <w:pPr>
        <w:widowControl w:val="0"/>
        <w:tabs>
          <w:tab w:val="left" w:pos="993"/>
        </w:tabs>
        <w:autoSpaceDE w:val="0"/>
        <w:autoSpaceDN w:val="0"/>
        <w:adjustRightInd w:val="0"/>
        <w:spacing w:before="11"/>
        <w:ind w:left="1353" w:right="-36"/>
        <w:jc w:val="both"/>
        <w:outlineLvl w:val="0"/>
        <w:rPr>
          <w:spacing w:val="1"/>
          <w:sz w:val="24"/>
          <w:szCs w:val="24"/>
        </w:rPr>
      </w:pPr>
    </w:p>
    <w:p w:rsidR="00BE35AC" w:rsidRPr="00BE35AC" w:rsidRDefault="00BE35AC" w:rsidP="005D3865">
      <w:pPr>
        <w:widowControl w:val="0"/>
        <w:numPr>
          <w:ilvl w:val="0"/>
          <w:numId w:val="22"/>
        </w:numPr>
        <w:autoSpaceDE w:val="0"/>
        <w:autoSpaceDN w:val="0"/>
        <w:adjustRightInd w:val="0"/>
        <w:spacing w:before="11"/>
        <w:ind w:right="-36"/>
        <w:jc w:val="both"/>
        <w:rPr>
          <w:b/>
          <w:bCs/>
          <w:caps/>
          <w:spacing w:val="1"/>
          <w:sz w:val="24"/>
          <w:szCs w:val="24"/>
        </w:rPr>
      </w:pPr>
      <w:r w:rsidRPr="00BE35AC">
        <w:rPr>
          <w:b/>
          <w:bCs/>
          <w:caps/>
          <w:spacing w:val="1"/>
          <w:sz w:val="24"/>
          <w:szCs w:val="24"/>
        </w:rPr>
        <w:t>Samooczyszczenie</w:t>
      </w:r>
    </w:p>
    <w:p w:rsidR="00BE35AC" w:rsidRPr="00BE35AC" w:rsidRDefault="00BE35AC" w:rsidP="00BE35AC">
      <w:pPr>
        <w:widowControl w:val="0"/>
        <w:tabs>
          <w:tab w:val="left" w:pos="993"/>
        </w:tabs>
        <w:autoSpaceDE w:val="0"/>
        <w:autoSpaceDN w:val="0"/>
        <w:adjustRightInd w:val="0"/>
        <w:spacing w:before="11"/>
        <w:ind w:right="-36"/>
        <w:jc w:val="both"/>
        <w:outlineLvl w:val="0"/>
        <w:rPr>
          <w:sz w:val="24"/>
          <w:szCs w:val="24"/>
        </w:rPr>
      </w:pPr>
    </w:p>
    <w:p w:rsidR="00BE35AC" w:rsidRPr="00BE35AC" w:rsidRDefault="00BE35AC" w:rsidP="005D3865">
      <w:pPr>
        <w:widowControl w:val="0"/>
        <w:numPr>
          <w:ilvl w:val="1"/>
          <w:numId w:val="22"/>
        </w:numPr>
        <w:tabs>
          <w:tab w:val="left" w:pos="993"/>
        </w:tabs>
        <w:autoSpaceDE w:val="0"/>
        <w:autoSpaceDN w:val="0"/>
        <w:adjustRightInd w:val="0"/>
        <w:spacing w:before="11"/>
        <w:ind w:left="993" w:right="-36" w:hanging="633"/>
        <w:jc w:val="both"/>
        <w:outlineLvl w:val="0"/>
        <w:rPr>
          <w:sz w:val="24"/>
          <w:szCs w:val="24"/>
        </w:rPr>
      </w:pPr>
      <w:r w:rsidRPr="00BE35AC">
        <w:rPr>
          <w:sz w:val="24"/>
          <w:szCs w:val="24"/>
        </w:rPr>
        <w:t xml:space="preserve">W okolicznościach określonych w art. 108 ust. 1 </w:t>
      </w:r>
      <w:proofErr w:type="spellStart"/>
      <w:r w:rsidRPr="00BE35AC">
        <w:rPr>
          <w:sz w:val="24"/>
          <w:szCs w:val="24"/>
        </w:rPr>
        <w:t>pkt</w:t>
      </w:r>
      <w:proofErr w:type="spellEnd"/>
      <w:r w:rsidRPr="00BE35AC">
        <w:rPr>
          <w:sz w:val="24"/>
          <w:szCs w:val="24"/>
        </w:rPr>
        <w:t xml:space="preserve"> 1, 2 i 5 ustawy </w:t>
      </w:r>
      <w:proofErr w:type="spellStart"/>
      <w:r w:rsidRPr="00BE35AC">
        <w:rPr>
          <w:sz w:val="24"/>
          <w:szCs w:val="24"/>
        </w:rPr>
        <w:t>Pzp</w:t>
      </w:r>
      <w:proofErr w:type="spellEnd"/>
      <w:r w:rsidRPr="00BE35AC">
        <w:rPr>
          <w:sz w:val="24"/>
          <w:szCs w:val="24"/>
        </w:rPr>
        <w:t>, Wykonawca nie podlega wykluczeniu jeżeli udowodni zamawiającemu, że spełnił łącznie następujące przesłanki:</w:t>
      </w:r>
    </w:p>
    <w:p w:rsidR="00BE35AC" w:rsidRPr="00BE35AC" w:rsidRDefault="00BE35AC" w:rsidP="005D3865">
      <w:pPr>
        <w:widowControl w:val="0"/>
        <w:numPr>
          <w:ilvl w:val="0"/>
          <w:numId w:val="27"/>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naprawił lub zobowiązał się do naprawienia szkody wyrządzonej przestępstwem, wykroczeniem lub swoim nieprawidłowym postępowaniem, w tym poprzez zadośćuczynienie pieniężne;</w:t>
      </w:r>
    </w:p>
    <w:p w:rsidR="00BE35AC" w:rsidRPr="00BE35AC" w:rsidRDefault="00BE35AC" w:rsidP="005D3865">
      <w:pPr>
        <w:widowControl w:val="0"/>
        <w:numPr>
          <w:ilvl w:val="0"/>
          <w:numId w:val="27"/>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E35AC" w:rsidRPr="00BE35AC" w:rsidRDefault="00BE35AC" w:rsidP="005D3865">
      <w:pPr>
        <w:widowControl w:val="0"/>
        <w:numPr>
          <w:ilvl w:val="0"/>
          <w:numId w:val="27"/>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 xml:space="preserve"> podjął konkretne środki techniczne, organizacyjne i kadrowe, odpowiednie dla zapobiegania dalszym przestępstwom, wykroczeniom lub nieprawidłowemu postępowaniu, w szczególności:</w:t>
      </w:r>
    </w:p>
    <w:p w:rsidR="00BE35AC" w:rsidRPr="00BE35AC" w:rsidRDefault="00BE35AC" w:rsidP="005D3865">
      <w:pPr>
        <w:widowControl w:val="0"/>
        <w:numPr>
          <w:ilvl w:val="0"/>
          <w:numId w:val="28"/>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zerwał wszelkie powiązania z osobami lub podmiotami odpowiedzialnymi za nieprawidłowe postępowanie wykonawcy,</w:t>
      </w:r>
    </w:p>
    <w:p w:rsidR="00BE35AC" w:rsidRPr="00BE35AC" w:rsidRDefault="00BE35AC" w:rsidP="005D3865">
      <w:pPr>
        <w:widowControl w:val="0"/>
        <w:numPr>
          <w:ilvl w:val="0"/>
          <w:numId w:val="28"/>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zreorganizował personel,</w:t>
      </w:r>
    </w:p>
    <w:p w:rsidR="00BE35AC" w:rsidRPr="00BE35AC" w:rsidRDefault="00BE35AC" w:rsidP="005D3865">
      <w:pPr>
        <w:widowControl w:val="0"/>
        <w:numPr>
          <w:ilvl w:val="0"/>
          <w:numId w:val="28"/>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wdrożył system sprawozdawczości i kontroli,</w:t>
      </w:r>
    </w:p>
    <w:p w:rsidR="00BE35AC" w:rsidRPr="00BE35AC" w:rsidRDefault="00BE35AC" w:rsidP="005D3865">
      <w:pPr>
        <w:widowControl w:val="0"/>
        <w:numPr>
          <w:ilvl w:val="0"/>
          <w:numId w:val="28"/>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utworzył struktury audytu wewnętrznego do monitorowania przestrzegania przepisów, wewnętrznych regulacji lub standardów,</w:t>
      </w:r>
    </w:p>
    <w:p w:rsidR="00BE35AC" w:rsidRPr="00BE35AC" w:rsidRDefault="00BE35AC" w:rsidP="005D3865">
      <w:pPr>
        <w:widowControl w:val="0"/>
        <w:numPr>
          <w:ilvl w:val="0"/>
          <w:numId w:val="28"/>
        </w:numPr>
        <w:tabs>
          <w:tab w:val="left" w:pos="993"/>
        </w:tabs>
        <w:autoSpaceDE w:val="0"/>
        <w:autoSpaceDN w:val="0"/>
        <w:adjustRightInd w:val="0"/>
        <w:spacing w:before="11"/>
        <w:ind w:right="-36"/>
        <w:jc w:val="both"/>
        <w:outlineLvl w:val="0"/>
        <w:rPr>
          <w:spacing w:val="1"/>
          <w:sz w:val="24"/>
          <w:szCs w:val="24"/>
        </w:rPr>
      </w:pPr>
      <w:r w:rsidRPr="00BE35AC">
        <w:rPr>
          <w:spacing w:val="1"/>
          <w:sz w:val="24"/>
          <w:szCs w:val="24"/>
        </w:rPr>
        <w:t>wprowadził wewnętrzne regulacje dotyczące odpowiedzialności i odszkodowań za nieprzestrzeganie przepisów, wewnętrznych regulacji lub standardów.</w:t>
      </w:r>
    </w:p>
    <w:p w:rsidR="00BE35AC" w:rsidRPr="00BE35AC" w:rsidRDefault="00BE35AC" w:rsidP="00BE35AC">
      <w:pPr>
        <w:widowControl w:val="0"/>
        <w:tabs>
          <w:tab w:val="left" w:pos="993"/>
        </w:tabs>
        <w:autoSpaceDE w:val="0"/>
        <w:autoSpaceDN w:val="0"/>
        <w:adjustRightInd w:val="0"/>
        <w:spacing w:before="11"/>
        <w:ind w:right="-36"/>
        <w:jc w:val="both"/>
        <w:outlineLvl w:val="0"/>
        <w:rPr>
          <w:sz w:val="24"/>
          <w:szCs w:val="24"/>
        </w:rPr>
      </w:pPr>
      <w:r w:rsidRPr="00BE35AC">
        <w:rPr>
          <w:sz w:val="24"/>
          <w:szCs w:val="24"/>
        </w:rPr>
        <w:t>Zamawiający ocenia, czy podjęte przez wykonawcę czynności są wystarczające do wykazania jego rzetelności, uwzględniając wagę i szczególne okoliczności czynu wykonawcy, a jeżeli uzna, że nie są wystarczające, wyklucza wykonawcę.</w:t>
      </w:r>
    </w:p>
    <w:p w:rsidR="00B619DD" w:rsidRPr="00B619DD" w:rsidRDefault="00B619DD" w:rsidP="00B619DD">
      <w:pPr>
        <w:widowControl w:val="0"/>
        <w:autoSpaceDE w:val="0"/>
        <w:autoSpaceDN w:val="0"/>
        <w:adjustRightInd w:val="0"/>
        <w:spacing w:before="11"/>
        <w:ind w:right="-36"/>
        <w:jc w:val="both"/>
        <w:rPr>
          <w:rFonts w:cs="Calibri"/>
          <w:b/>
          <w:bCs/>
          <w:caps/>
          <w:spacing w:val="1"/>
          <w:sz w:val="24"/>
          <w:szCs w:val="24"/>
        </w:rPr>
      </w:pPr>
    </w:p>
    <w:p w:rsidR="00B619DD" w:rsidRPr="00205C9B" w:rsidRDefault="00A7413C" w:rsidP="006348CE">
      <w:pPr>
        <w:widowControl w:val="0"/>
        <w:autoSpaceDE w:val="0"/>
        <w:autoSpaceDN w:val="0"/>
        <w:adjustRightInd w:val="0"/>
        <w:spacing w:before="11"/>
        <w:ind w:right="-36"/>
        <w:jc w:val="both"/>
        <w:rPr>
          <w:rFonts w:cs="Calibri"/>
          <w:b/>
          <w:bCs/>
          <w:caps/>
          <w:spacing w:val="1"/>
          <w:sz w:val="24"/>
          <w:szCs w:val="24"/>
        </w:rPr>
      </w:pPr>
      <w:r w:rsidRPr="00205C9B">
        <w:rPr>
          <w:rFonts w:cs="Calibri"/>
          <w:b/>
          <w:bCs/>
          <w:caps/>
          <w:spacing w:val="1"/>
          <w:sz w:val="24"/>
          <w:szCs w:val="24"/>
        </w:rPr>
        <w:t xml:space="preserve">7. </w:t>
      </w:r>
      <w:r w:rsidR="00B619DD" w:rsidRPr="00205C9B">
        <w:rPr>
          <w:rFonts w:cs="Calibri"/>
          <w:b/>
          <w:bCs/>
          <w:caps/>
          <w:sz w:val="24"/>
          <w:szCs w:val="24"/>
        </w:rPr>
        <w:t>podmiotowe środki dowodowe, PRZEDMIOTOWE ŚRODKI DOWODOWE oraz inne oświadczenia i dokumenty</w:t>
      </w:r>
    </w:p>
    <w:p w:rsidR="00B619DD" w:rsidRPr="00205C9B" w:rsidRDefault="00B619DD" w:rsidP="00B619DD">
      <w:pPr>
        <w:widowControl w:val="0"/>
        <w:autoSpaceDE w:val="0"/>
        <w:autoSpaceDN w:val="0"/>
        <w:adjustRightInd w:val="0"/>
        <w:spacing w:before="11"/>
        <w:ind w:right="-36"/>
        <w:jc w:val="both"/>
        <w:rPr>
          <w:rFonts w:cs="Calibri"/>
          <w:b/>
          <w:bCs/>
          <w:caps/>
          <w:spacing w:val="1"/>
          <w:sz w:val="24"/>
          <w:szCs w:val="24"/>
        </w:rPr>
      </w:pPr>
    </w:p>
    <w:p w:rsidR="00B619DD" w:rsidRPr="00205C9B" w:rsidRDefault="00A37BA4" w:rsidP="00B619DD">
      <w:pPr>
        <w:widowControl w:val="0"/>
        <w:autoSpaceDE w:val="0"/>
        <w:autoSpaceDN w:val="0"/>
        <w:adjustRightInd w:val="0"/>
        <w:spacing w:before="11"/>
        <w:ind w:right="-36"/>
        <w:jc w:val="both"/>
        <w:rPr>
          <w:rFonts w:cs="Calibri"/>
          <w:b/>
          <w:bCs/>
          <w:caps/>
          <w:spacing w:val="1"/>
          <w:sz w:val="24"/>
          <w:szCs w:val="24"/>
        </w:rPr>
      </w:pPr>
      <w:r w:rsidRPr="00205C9B">
        <w:rPr>
          <w:rFonts w:cs="Calibri"/>
          <w:b/>
          <w:bCs/>
          <w:caps/>
          <w:spacing w:val="1"/>
          <w:sz w:val="24"/>
          <w:szCs w:val="24"/>
        </w:rPr>
        <w:t xml:space="preserve">1. </w:t>
      </w:r>
      <w:r w:rsidR="00B619DD" w:rsidRPr="00205C9B">
        <w:rPr>
          <w:rFonts w:cs="Calibri"/>
          <w:b/>
          <w:bCs/>
          <w:caps/>
          <w:spacing w:val="1"/>
          <w:sz w:val="24"/>
          <w:szCs w:val="24"/>
        </w:rPr>
        <w:t>OŚWIADCZENIA I dokumenty składane wraz z ofertą</w:t>
      </w:r>
    </w:p>
    <w:p w:rsidR="003C29F2" w:rsidRPr="00205C9B" w:rsidRDefault="003C29F2" w:rsidP="00B619DD">
      <w:pPr>
        <w:widowControl w:val="0"/>
        <w:autoSpaceDE w:val="0"/>
        <w:autoSpaceDN w:val="0"/>
        <w:adjustRightInd w:val="0"/>
        <w:spacing w:before="11"/>
        <w:ind w:right="-36"/>
        <w:jc w:val="both"/>
        <w:rPr>
          <w:rFonts w:cs="Calibri"/>
          <w:b/>
          <w:bCs/>
          <w:caps/>
          <w:spacing w:val="1"/>
          <w:sz w:val="24"/>
          <w:szCs w:val="24"/>
        </w:rPr>
      </w:pPr>
    </w:p>
    <w:p w:rsidR="003C29F2" w:rsidRPr="003C29F2" w:rsidRDefault="003C29F2" w:rsidP="005D3865">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bookmarkStart w:id="6" w:name="_Hlk59616167"/>
      <w:r w:rsidRPr="003C29F2">
        <w:rPr>
          <w:sz w:val="24"/>
          <w:szCs w:val="24"/>
        </w:rPr>
        <w:t xml:space="preserve">Oferta składana jest pod rygorem nieważności w formie elektronicznej lub w postaci elektronicznej opatrzonej </w:t>
      </w:r>
      <w:r w:rsidR="00007827">
        <w:rPr>
          <w:sz w:val="24"/>
          <w:szCs w:val="24"/>
        </w:rPr>
        <w:t xml:space="preserve">podpisem kwalifikowanym, </w:t>
      </w:r>
      <w:r w:rsidRPr="003C29F2">
        <w:rPr>
          <w:sz w:val="24"/>
          <w:szCs w:val="24"/>
        </w:rPr>
        <w:t>podpisem zaufanym lub podpisem osobistym</w:t>
      </w:r>
      <w:bookmarkEnd w:id="6"/>
      <w:r w:rsidRPr="003C29F2">
        <w:rPr>
          <w:sz w:val="24"/>
          <w:szCs w:val="24"/>
        </w:rPr>
        <w:t xml:space="preserve">. Ofertę należy sporządzić zgodnie ze wzorem stanowiącym załącznik nr </w:t>
      </w:r>
      <w:r w:rsidR="00D3144A">
        <w:rPr>
          <w:sz w:val="24"/>
          <w:szCs w:val="24"/>
        </w:rPr>
        <w:t>1</w:t>
      </w:r>
      <w:r w:rsidRPr="003C29F2">
        <w:rPr>
          <w:sz w:val="24"/>
          <w:szCs w:val="24"/>
        </w:rPr>
        <w:t xml:space="preserve"> do SWZ.</w:t>
      </w:r>
    </w:p>
    <w:p w:rsidR="003C29F2" w:rsidRPr="003C29F2" w:rsidRDefault="003C29F2" w:rsidP="005D3865">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sidRPr="003C29F2">
        <w:rPr>
          <w:sz w:val="24"/>
          <w:szCs w:val="24"/>
        </w:rPr>
        <w:t>Do oferty Wykonawca zobowiązany jest załączyć:</w:t>
      </w:r>
    </w:p>
    <w:p w:rsidR="003C29F2" w:rsidRPr="003C29F2" w:rsidRDefault="003C29F2" w:rsidP="005D3865">
      <w:pPr>
        <w:widowControl w:val="0"/>
        <w:numPr>
          <w:ilvl w:val="0"/>
          <w:numId w:val="32"/>
        </w:numPr>
        <w:tabs>
          <w:tab w:val="left" w:pos="851"/>
        </w:tabs>
        <w:autoSpaceDE w:val="0"/>
        <w:autoSpaceDN w:val="0"/>
        <w:adjustRightInd w:val="0"/>
        <w:spacing w:before="11"/>
        <w:ind w:right="-36"/>
        <w:jc w:val="both"/>
        <w:outlineLvl w:val="0"/>
        <w:rPr>
          <w:sz w:val="24"/>
          <w:szCs w:val="24"/>
        </w:rPr>
      </w:pPr>
      <w:r w:rsidRPr="003C29F2">
        <w:rPr>
          <w:sz w:val="24"/>
          <w:szCs w:val="24"/>
        </w:rPr>
        <w:t>odpis lub informację z Krajowego Rejestru Sądowego, Centralnej Ewidencji i Informacji o Działalności Gospodarczej lub innego właściwego rejestru potwierdzającego, że osoba działająca w imieniu wykonawcy jest umocowana do jego reprezentowania,</w:t>
      </w:r>
    </w:p>
    <w:p w:rsidR="003C29F2" w:rsidRPr="003C29F2" w:rsidRDefault="003C29F2" w:rsidP="005D3865">
      <w:pPr>
        <w:widowControl w:val="0"/>
        <w:numPr>
          <w:ilvl w:val="0"/>
          <w:numId w:val="32"/>
        </w:numPr>
        <w:tabs>
          <w:tab w:val="left" w:pos="851"/>
        </w:tabs>
        <w:autoSpaceDE w:val="0"/>
        <w:autoSpaceDN w:val="0"/>
        <w:adjustRightInd w:val="0"/>
        <w:spacing w:before="11"/>
        <w:ind w:right="-36"/>
        <w:jc w:val="both"/>
        <w:outlineLvl w:val="0"/>
        <w:rPr>
          <w:sz w:val="24"/>
          <w:szCs w:val="24"/>
        </w:rPr>
      </w:pPr>
      <w:r w:rsidRPr="003C29F2">
        <w:rPr>
          <w:sz w:val="24"/>
          <w:szCs w:val="24"/>
        </w:rPr>
        <w:t>pełnomocnictwo lub inny dokument potwierdzający umocowanie do reprezentowania Wykonawcy, gdy umocowanie osoby składającej ofertę nie wynika</w:t>
      </w:r>
      <w:r w:rsidR="00C3762D">
        <w:rPr>
          <w:sz w:val="24"/>
          <w:szCs w:val="24"/>
        </w:rPr>
        <w:t xml:space="preserve"> z dokumentów opisanych w </w:t>
      </w:r>
      <w:proofErr w:type="spellStart"/>
      <w:r w:rsidR="00C3762D">
        <w:rPr>
          <w:sz w:val="24"/>
          <w:szCs w:val="24"/>
        </w:rPr>
        <w:t>pkt</w:t>
      </w:r>
      <w:proofErr w:type="spellEnd"/>
      <w:r w:rsidR="00C3762D">
        <w:rPr>
          <w:sz w:val="24"/>
          <w:szCs w:val="24"/>
        </w:rPr>
        <w:t xml:space="preserve"> </w:t>
      </w:r>
      <w:r w:rsidRPr="003C29F2">
        <w:rPr>
          <w:sz w:val="24"/>
          <w:szCs w:val="24"/>
        </w:rPr>
        <w:t>,</w:t>
      </w:r>
      <w:r w:rsidR="00C3762D">
        <w:rPr>
          <w:sz w:val="24"/>
          <w:szCs w:val="24"/>
        </w:rPr>
        <w:t>1.2.1</w:t>
      </w:r>
    </w:p>
    <w:p w:rsidR="003C29F2" w:rsidRPr="003C29F2" w:rsidRDefault="003C29F2" w:rsidP="005D3865">
      <w:pPr>
        <w:widowControl w:val="0"/>
        <w:numPr>
          <w:ilvl w:val="0"/>
          <w:numId w:val="32"/>
        </w:numPr>
        <w:tabs>
          <w:tab w:val="left" w:pos="851"/>
        </w:tabs>
        <w:autoSpaceDE w:val="0"/>
        <w:autoSpaceDN w:val="0"/>
        <w:adjustRightInd w:val="0"/>
        <w:spacing w:before="11"/>
        <w:ind w:right="-36"/>
        <w:jc w:val="both"/>
        <w:outlineLvl w:val="0"/>
        <w:rPr>
          <w:sz w:val="24"/>
          <w:szCs w:val="24"/>
        </w:rPr>
      </w:pPr>
      <w:r w:rsidRPr="003C29F2">
        <w:rPr>
          <w:sz w:val="24"/>
          <w:szCs w:val="24"/>
        </w:rPr>
        <w:t xml:space="preserve">zobowiązanie, o którym </w:t>
      </w:r>
      <w:r w:rsidRPr="00C3762D">
        <w:rPr>
          <w:sz w:val="24"/>
          <w:szCs w:val="24"/>
        </w:rPr>
        <w:t xml:space="preserve">mowa w </w:t>
      </w:r>
      <w:r w:rsidR="00C3762D" w:rsidRPr="00C3762D">
        <w:rPr>
          <w:sz w:val="24"/>
          <w:szCs w:val="24"/>
        </w:rPr>
        <w:t xml:space="preserve">pkt. 3 </w:t>
      </w:r>
      <w:r w:rsidRPr="00C3762D">
        <w:rPr>
          <w:sz w:val="24"/>
          <w:szCs w:val="24"/>
        </w:rPr>
        <w:t>SWZ w przypadku</w:t>
      </w:r>
      <w:r w:rsidRPr="003C29F2">
        <w:rPr>
          <w:sz w:val="24"/>
          <w:szCs w:val="24"/>
        </w:rPr>
        <w:t xml:space="preserve"> polegania na zasobach podmiotu </w:t>
      </w:r>
      <w:r w:rsidR="00B619DD" w:rsidRPr="003C29F2">
        <w:rPr>
          <w:sz w:val="24"/>
          <w:szCs w:val="24"/>
        </w:rPr>
        <w:t>udostępniającego</w:t>
      </w:r>
      <w:r w:rsidRPr="003C29F2">
        <w:rPr>
          <w:sz w:val="24"/>
          <w:szCs w:val="24"/>
        </w:rPr>
        <w:t xml:space="preserve"> zasób Wykonawcy,</w:t>
      </w:r>
    </w:p>
    <w:p w:rsidR="003C29F2" w:rsidRPr="003C29F2" w:rsidRDefault="003C29F2" w:rsidP="005D3865">
      <w:pPr>
        <w:widowControl w:val="0"/>
        <w:numPr>
          <w:ilvl w:val="0"/>
          <w:numId w:val="32"/>
        </w:numPr>
        <w:tabs>
          <w:tab w:val="left" w:pos="851"/>
        </w:tabs>
        <w:autoSpaceDE w:val="0"/>
        <w:autoSpaceDN w:val="0"/>
        <w:adjustRightInd w:val="0"/>
        <w:spacing w:before="11"/>
        <w:ind w:right="-36"/>
        <w:jc w:val="both"/>
        <w:outlineLvl w:val="0"/>
        <w:rPr>
          <w:sz w:val="24"/>
          <w:szCs w:val="24"/>
        </w:rPr>
      </w:pPr>
      <w:r w:rsidRPr="003C29F2">
        <w:rPr>
          <w:sz w:val="24"/>
          <w:szCs w:val="24"/>
        </w:rPr>
        <w:t>w przypadku wykonawców wspólnie ubiegających się o udzielenie zamówienia:</w:t>
      </w:r>
    </w:p>
    <w:p w:rsidR="003C29F2" w:rsidRPr="003C29F2" w:rsidRDefault="003C29F2" w:rsidP="005D3865">
      <w:pPr>
        <w:widowControl w:val="0"/>
        <w:numPr>
          <w:ilvl w:val="0"/>
          <w:numId w:val="33"/>
        </w:numPr>
        <w:tabs>
          <w:tab w:val="left" w:pos="1560"/>
        </w:tabs>
        <w:autoSpaceDE w:val="0"/>
        <w:autoSpaceDN w:val="0"/>
        <w:adjustRightInd w:val="0"/>
        <w:spacing w:before="11"/>
        <w:ind w:right="-36"/>
        <w:jc w:val="both"/>
        <w:outlineLvl w:val="0"/>
        <w:rPr>
          <w:sz w:val="24"/>
          <w:szCs w:val="24"/>
        </w:rPr>
      </w:pPr>
      <w:r w:rsidRPr="003C29F2">
        <w:rPr>
          <w:sz w:val="24"/>
          <w:szCs w:val="24"/>
        </w:rPr>
        <w:t xml:space="preserve">pełnomocnictwo, w przypadku wykonawców wspólnie ubiegających się o udzielenie zamówienia, z treści którego będzie wynikało umocowanie do reprezentowania ich w postępowaniu o udzielenie zamówienia albo do reprezentowania w </w:t>
      </w:r>
      <w:r w:rsidR="00B619DD" w:rsidRPr="003C29F2">
        <w:rPr>
          <w:sz w:val="24"/>
          <w:szCs w:val="24"/>
        </w:rPr>
        <w:t>postępowaniu</w:t>
      </w:r>
      <w:r w:rsidRPr="003C29F2">
        <w:rPr>
          <w:sz w:val="24"/>
          <w:szCs w:val="24"/>
        </w:rPr>
        <w:t xml:space="preserve"> i zawarcia umowy w sprawie zamówienia publicznego. Pełnomocnictwo powinno zawierać w szczególności wskazanie:</w:t>
      </w:r>
    </w:p>
    <w:p w:rsidR="003C29F2" w:rsidRPr="003C29F2" w:rsidRDefault="003C29F2" w:rsidP="005D3865">
      <w:pPr>
        <w:widowControl w:val="0"/>
        <w:numPr>
          <w:ilvl w:val="0"/>
          <w:numId w:val="34"/>
        </w:numPr>
        <w:tabs>
          <w:tab w:val="left" w:pos="1560"/>
        </w:tabs>
        <w:autoSpaceDE w:val="0"/>
        <w:autoSpaceDN w:val="0"/>
        <w:adjustRightInd w:val="0"/>
        <w:spacing w:before="11"/>
        <w:ind w:right="-36"/>
        <w:jc w:val="both"/>
        <w:outlineLvl w:val="0"/>
        <w:rPr>
          <w:sz w:val="24"/>
          <w:szCs w:val="24"/>
        </w:rPr>
      </w:pPr>
      <w:r w:rsidRPr="003C29F2">
        <w:rPr>
          <w:sz w:val="24"/>
          <w:szCs w:val="24"/>
        </w:rPr>
        <w:t>postępowania o zamówienie publicznego, którego dotyczy,</w:t>
      </w:r>
    </w:p>
    <w:p w:rsidR="003C29F2" w:rsidRPr="003C29F2" w:rsidRDefault="003C29F2" w:rsidP="005D3865">
      <w:pPr>
        <w:widowControl w:val="0"/>
        <w:numPr>
          <w:ilvl w:val="0"/>
          <w:numId w:val="34"/>
        </w:numPr>
        <w:tabs>
          <w:tab w:val="left" w:pos="1560"/>
        </w:tabs>
        <w:autoSpaceDE w:val="0"/>
        <w:autoSpaceDN w:val="0"/>
        <w:adjustRightInd w:val="0"/>
        <w:spacing w:before="11"/>
        <w:ind w:right="-36"/>
        <w:jc w:val="both"/>
        <w:outlineLvl w:val="0"/>
        <w:rPr>
          <w:sz w:val="24"/>
          <w:szCs w:val="24"/>
        </w:rPr>
      </w:pPr>
      <w:r w:rsidRPr="003C29F2">
        <w:rPr>
          <w:sz w:val="24"/>
          <w:szCs w:val="24"/>
        </w:rPr>
        <w:t>wszystkich wykonawców ubiegających się wspólnie o udzielenie zamówienia wymienionych z nazwy z określeniem adresu siedziby,</w:t>
      </w:r>
    </w:p>
    <w:p w:rsidR="003C29F2" w:rsidRPr="003C29F2" w:rsidRDefault="003C29F2" w:rsidP="005D3865">
      <w:pPr>
        <w:widowControl w:val="0"/>
        <w:numPr>
          <w:ilvl w:val="0"/>
          <w:numId w:val="34"/>
        </w:numPr>
        <w:tabs>
          <w:tab w:val="left" w:pos="1560"/>
        </w:tabs>
        <w:autoSpaceDE w:val="0"/>
        <w:autoSpaceDN w:val="0"/>
        <w:adjustRightInd w:val="0"/>
        <w:spacing w:before="11"/>
        <w:ind w:right="-36"/>
        <w:jc w:val="both"/>
        <w:outlineLvl w:val="0"/>
        <w:rPr>
          <w:sz w:val="24"/>
          <w:szCs w:val="24"/>
        </w:rPr>
      </w:pPr>
      <w:r w:rsidRPr="003C29F2">
        <w:rPr>
          <w:sz w:val="24"/>
          <w:szCs w:val="24"/>
        </w:rPr>
        <w:t>ustanowionego pełnomocnika oraz zakresu jego pełnomocnictwa,</w:t>
      </w:r>
    </w:p>
    <w:p w:rsidR="003C29F2" w:rsidRPr="003C29F2" w:rsidRDefault="00F46778" w:rsidP="005D3865">
      <w:pPr>
        <w:widowControl w:val="0"/>
        <w:numPr>
          <w:ilvl w:val="0"/>
          <w:numId w:val="33"/>
        </w:numPr>
        <w:tabs>
          <w:tab w:val="left" w:pos="1560"/>
        </w:tabs>
        <w:autoSpaceDE w:val="0"/>
        <w:autoSpaceDN w:val="0"/>
        <w:adjustRightInd w:val="0"/>
        <w:spacing w:before="11"/>
        <w:ind w:right="-36"/>
        <w:jc w:val="both"/>
        <w:outlineLvl w:val="0"/>
        <w:rPr>
          <w:sz w:val="24"/>
          <w:szCs w:val="24"/>
        </w:rPr>
      </w:pPr>
      <w:r>
        <w:rPr>
          <w:sz w:val="24"/>
          <w:szCs w:val="24"/>
        </w:rPr>
        <w:t xml:space="preserve">oświadczenie </w:t>
      </w:r>
      <w:proofErr w:type="spellStart"/>
      <w:r>
        <w:rPr>
          <w:sz w:val="24"/>
          <w:szCs w:val="24"/>
        </w:rPr>
        <w:t>wg</w:t>
      </w:r>
      <w:proofErr w:type="spellEnd"/>
      <w:r>
        <w:rPr>
          <w:sz w:val="24"/>
          <w:szCs w:val="24"/>
        </w:rPr>
        <w:t>. zał. Nr 4</w:t>
      </w:r>
    </w:p>
    <w:p w:rsidR="003C29F2" w:rsidRPr="003C29F2" w:rsidRDefault="003C29F2" w:rsidP="005D3865">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sidRPr="003C29F2">
        <w:rPr>
          <w:sz w:val="24"/>
          <w:szCs w:val="24"/>
        </w:rPr>
        <w:t>Wykonawca nie jest zobowiązany do złożenia dokum</w:t>
      </w:r>
      <w:r w:rsidR="00C54CA6">
        <w:rPr>
          <w:sz w:val="24"/>
          <w:szCs w:val="24"/>
        </w:rPr>
        <w:t>entów, o których mowa w ust. 1.2</w:t>
      </w:r>
      <w:r w:rsidRPr="003C29F2">
        <w:rPr>
          <w:sz w:val="24"/>
          <w:szCs w:val="24"/>
        </w:rPr>
        <w:t xml:space="preserve"> pkt. 1), jeżeli Zamawiający może je uzyskać za pomocą bezpłatnych i ogólnodostępnych baz danych, o ile Wykonawca wskazał dane umożliwiające dostęp do tych dokumentów.</w:t>
      </w:r>
    </w:p>
    <w:p w:rsidR="003C29F2" w:rsidRPr="003C29F2" w:rsidRDefault="00C54CA6" w:rsidP="005D3865">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Pr>
          <w:sz w:val="24"/>
          <w:szCs w:val="24"/>
        </w:rPr>
        <w:t>Zapisy ust. 1.2</w:t>
      </w:r>
      <w:r w:rsidR="003C29F2" w:rsidRPr="003C29F2">
        <w:rPr>
          <w:sz w:val="24"/>
          <w:szCs w:val="24"/>
        </w:rPr>
        <w:t xml:space="preserve"> </w:t>
      </w:r>
      <w:proofErr w:type="spellStart"/>
      <w:r w:rsidR="003C29F2" w:rsidRPr="003C29F2">
        <w:rPr>
          <w:sz w:val="24"/>
          <w:szCs w:val="24"/>
        </w:rPr>
        <w:t>pkt</w:t>
      </w:r>
      <w:proofErr w:type="spellEnd"/>
      <w:r w:rsidR="003C29F2" w:rsidRPr="003C29F2">
        <w:rPr>
          <w:sz w:val="24"/>
          <w:szCs w:val="24"/>
        </w:rPr>
        <w:t xml:space="preserve"> 2) stosuje się odpowiednio do osoby działającej w imieniu wykonawców wspólnie ubiegających się o udzielenie zamówienia.</w:t>
      </w:r>
    </w:p>
    <w:p w:rsidR="00C87AE0" w:rsidRDefault="00C54CA6" w:rsidP="00C87AE0">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Pr>
          <w:sz w:val="24"/>
          <w:szCs w:val="24"/>
        </w:rPr>
        <w:t>Zapisy ust. 1.2</w:t>
      </w:r>
      <w:r w:rsidR="00C3762D">
        <w:rPr>
          <w:sz w:val="24"/>
          <w:szCs w:val="24"/>
        </w:rPr>
        <w:t xml:space="preserve"> </w:t>
      </w:r>
      <w:proofErr w:type="spellStart"/>
      <w:r w:rsidR="00C3762D">
        <w:rPr>
          <w:sz w:val="24"/>
          <w:szCs w:val="24"/>
        </w:rPr>
        <w:t>pkt</w:t>
      </w:r>
      <w:proofErr w:type="spellEnd"/>
      <w:r w:rsidR="00C3762D">
        <w:rPr>
          <w:sz w:val="24"/>
          <w:szCs w:val="24"/>
        </w:rPr>
        <w:t xml:space="preserve"> 1) i </w:t>
      </w:r>
      <w:proofErr w:type="spellStart"/>
      <w:r w:rsidR="00C3762D">
        <w:rPr>
          <w:sz w:val="24"/>
          <w:szCs w:val="24"/>
        </w:rPr>
        <w:t>pkt</w:t>
      </w:r>
      <w:proofErr w:type="spellEnd"/>
      <w:r w:rsidR="00C3762D">
        <w:rPr>
          <w:sz w:val="24"/>
          <w:szCs w:val="24"/>
        </w:rPr>
        <w:t xml:space="preserve"> 2),</w:t>
      </w:r>
      <w:r w:rsidR="003C29F2" w:rsidRPr="003C29F2">
        <w:rPr>
          <w:sz w:val="24"/>
          <w:szCs w:val="24"/>
        </w:rPr>
        <w:t xml:space="preserve"> stosuje się odpowiednio do osoby działającej w imieniu podmiotu udostępniającego zasoby na zasadach określonych w art. 118 ustawy </w:t>
      </w:r>
      <w:proofErr w:type="spellStart"/>
      <w:r w:rsidR="003C29F2" w:rsidRPr="003C29F2">
        <w:rPr>
          <w:sz w:val="24"/>
          <w:szCs w:val="24"/>
        </w:rPr>
        <w:t>Pzp</w:t>
      </w:r>
      <w:proofErr w:type="spellEnd"/>
      <w:r w:rsidR="003C29F2" w:rsidRPr="003C29F2">
        <w:rPr>
          <w:sz w:val="24"/>
          <w:szCs w:val="24"/>
        </w:rPr>
        <w:t xml:space="preserve"> lub podwykonawcy niebędącego podmiotem udostępnia</w:t>
      </w:r>
      <w:r w:rsidR="00C87AE0">
        <w:rPr>
          <w:sz w:val="24"/>
          <w:szCs w:val="24"/>
        </w:rPr>
        <w:t>jącym zasoby na takich zasadach.</w:t>
      </w:r>
    </w:p>
    <w:p w:rsidR="00C87AE0" w:rsidRPr="00C87AE0" w:rsidRDefault="00C87AE0" w:rsidP="00C87AE0">
      <w:pPr>
        <w:widowControl w:val="0"/>
        <w:tabs>
          <w:tab w:val="left" w:pos="851"/>
        </w:tabs>
        <w:autoSpaceDE w:val="0"/>
        <w:autoSpaceDN w:val="0"/>
        <w:adjustRightInd w:val="0"/>
        <w:spacing w:before="11"/>
        <w:ind w:left="851" w:right="-36"/>
        <w:jc w:val="both"/>
        <w:outlineLvl w:val="0"/>
        <w:rPr>
          <w:sz w:val="24"/>
          <w:szCs w:val="24"/>
        </w:rPr>
      </w:pPr>
    </w:p>
    <w:p w:rsidR="00C87AE0" w:rsidRDefault="00C87AE0" w:rsidP="00C87AE0">
      <w:pPr>
        <w:widowControl w:val="0"/>
        <w:numPr>
          <w:ilvl w:val="0"/>
          <w:numId w:val="30"/>
        </w:numPr>
        <w:tabs>
          <w:tab w:val="left" w:pos="851"/>
        </w:tabs>
        <w:autoSpaceDE w:val="0"/>
        <w:autoSpaceDN w:val="0"/>
        <w:adjustRightInd w:val="0"/>
        <w:spacing w:before="11"/>
        <w:ind w:right="-36"/>
        <w:jc w:val="both"/>
        <w:outlineLvl w:val="0"/>
        <w:rPr>
          <w:b/>
          <w:sz w:val="24"/>
          <w:szCs w:val="24"/>
        </w:rPr>
      </w:pPr>
      <w:r w:rsidRPr="00C87AE0">
        <w:rPr>
          <w:b/>
          <w:sz w:val="24"/>
          <w:szCs w:val="24"/>
        </w:rPr>
        <w:t>POZOSTAŁE DOKUMENTY</w:t>
      </w:r>
    </w:p>
    <w:p w:rsidR="00C87AE0" w:rsidRPr="00C87AE0" w:rsidRDefault="00C87AE0" w:rsidP="00C87AE0">
      <w:pPr>
        <w:widowControl w:val="0"/>
        <w:tabs>
          <w:tab w:val="left" w:pos="851"/>
        </w:tabs>
        <w:autoSpaceDE w:val="0"/>
        <w:autoSpaceDN w:val="0"/>
        <w:adjustRightInd w:val="0"/>
        <w:spacing w:before="11"/>
        <w:ind w:left="360" w:right="-36"/>
        <w:jc w:val="both"/>
        <w:outlineLvl w:val="0"/>
        <w:rPr>
          <w:b/>
          <w:sz w:val="24"/>
          <w:szCs w:val="24"/>
        </w:rPr>
      </w:pPr>
    </w:p>
    <w:p w:rsidR="00C87AE0" w:rsidRPr="00EA7DA7" w:rsidRDefault="00C87AE0" w:rsidP="00C87AE0">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sidRPr="00EA7DA7">
        <w:rPr>
          <w:sz w:val="24"/>
          <w:szCs w:val="24"/>
        </w:rPr>
        <w:t>Wykonawca dołącza do oferty oświadczenie o niepodleganiu wykluczeniu oraz spełnianiu warunków udziału w po</w:t>
      </w:r>
      <w:r w:rsidR="00EA7DA7" w:rsidRPr="00EA7DA7">
        <w:rPr>
          <w:sz w:val="24"/>
          <w:szCs w:val="24"/>
        </w:rPr>
        <w:t>stępowaniu w zakresie wskazanym poniżej</w:t>
      </w:r>
      <w:r w:rsidRPr="00EA7DA7">
        <w:rPr>
          <w:sz w:val="24"/>
          <w:szCs w:val="24"/>
        </w:rPr>
        <w:t xml:space="preserve">. Oświadczenie to stanowi dowód potwierdzający brak podstaw wykluczenia oraz spełnianie warunków udziału w postępowaniu, na dzień składania ofert, tymczasowo zastępujący wymagane podmiotowe środki dowodowe, wskazane w rozdziale </w:t>
      </w:r>
      <w:r w:rsidR="00EA7DA7" w:rsidRPr="00EA7DA7">
        <w:rPr>
          <w:sz w:val="24"/>
          <w:szCs w:val="24"/>
        </w:rPr>
        <w:t xml:space="preserve">VII </w:t>
      </w:r>
      <w:r w:rsidRPr="00EA7DA7">
        <w:rPr>
          <w:sz w:val="24"/>
          <w:szCs w:val="24"/>
        </w:rPr>
        <w:t>Oświadczenie należy złożyć zgodnie ze wzor</w:t>
      </w:r>
      <w:r w:rsidR="00EA7DA7" w:rsidRPr="00EA7DA7">
        <w:rPr>
          <w:sz w:val="24"/>
          <w:szCs w:val="24"/>
        </w:rPr>
        <w:t>em stanowiącym załącznik nr 4</w:t>
      </w:r>
      <w:r w:rsidRPr="00EA7DA7">
        <w:rPr>
          <w:sz w:val="24"/>
          <w:szCs w:val="24"/>
        </w:rPr>
        <w:t xml:space="preserve"> do SWZ</w:t>
      </w:r>
    </w:p>
    <w:p w:rsidR="00C87AE0" w:rsidRPr="00EA7DA7" w:rsidRDefault="00C87AE0" w:rsidP="00C87AE0">
      <w:pPr>
        <w:widowControl w:val="0"/>
        <w:numPr>
          <w:ilvl w:val="1"/>
          <w:numId w:val="30"/>
        </w:numPr>
        <w:tabs>
          <w:tab w:val="left" w:pos="851"/>
        </w:tabs>
        <w:autoSpaceDE w:val="0"/>
        <w:autoSpaceDN w:val="0"/>
        <w:adjustRightInd w:val="0"/>
        <w:spacing w:before="11"/>
        <w:ind w:left="851" w:right="-36" w:hanging="491"/>
        <w:jc w:val="both"/>
        <w:outlineLvl w:val="0"/>
        <w:rPr>
          <w:sz w:val="24"/>
          <w:szCs w:val="24"/>
        </w:rPr>
      </w:pPr>
      <w:r w:rsidRPr="00EA7DA7">
        <w:rPr>
          <w:sz w:val="24"/>
          <w:szCs w:val="24"/>
        </w:rPr>
        <w:t>Oświadczenie, o którym mowa w ust. 1.2 składają odrębnie:</w:t>
      </w:r>
    </w:p>
    <w:p w:rsidR="00C87AE0" w:rsidRPr="003C29F2" w:rsidRDefault="00C87AE0" w:rsidP="00C87AE0">
      <w:pPr>
        <w:widowControl w:val="0"/>
        <w:numPr>
          <w:ilvl w:val="0"/>
          <w:numId w:val="31"/>
        </w:numPr>
        <w:tabs>
          <w:tab w:val="left" w:pos="851"/>
        </w:tabs>
        <w:autoSpaceDE w:val="0"/>
        <w:autoSpaceDN w:val="0"/>
        <w:adjustRightInd w:val="0"/>
        <w:spacing w:before="11"/>
        <w:ind w:right="-36"/>
        <w:jc w:val="both"/>
        <w:outlineLvl w:val="0"/>
        <w:rPr>
          <w:sz w:val="24"/>
          <w:szCs w:val="24"/>
        </w:rPr>
      </w:pPr>
      <w:r w:rsidRPr="003C29F2">
        <w:rPr>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rsidR="00C87AE0" w:rsidRPr="003C29F2" w:rsidRDefault="00C87AE0" w:rsidP="00C87AE0">
      <w:pPr>
        <w:widowControl w:val="0"/>
        <w:numPr>
          <w:ilvl w:val="0"/>
          <w:numId w:val="31"/>
        </w:numPr>
        <w:tabs>
          <w:tab w:val="left" w:pos="851"/>
        </w:tabs>
        <w:autoSpaceDE w:val="0"/>
        <w:autoSpaceDN w:val="0"/>
        <w:adjustRightInd w:val="0"/>
        <w:spacing w:before="11"/>
        <w:ind w:right="-36"/>
        <w:jc w:val="both"/>
        <w:outlineLvl w:val="0"/>
        <w:rPr>
          <w:sz w:val="24"/>
          <w:szCs w:val="24"/>
        </w:rPr>
      </w:pPr>
      <w:r w:rsidRPr="003C29F2">
        <w:rPr>
          <w:sz w:val="24"/>
          <w:szCs w:val="24"/>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rsidR="00C87AE0" w:rsidRDefault="00C87AE0" w:rsidP="00C87AE0">
      <w:pPr>
        <w:widowControl w:val="0"/>
        <w:tabs>
          <w:tab w:val="left" w:pos="851"/>
        </w:tabs>
        <w:autoSpaceDE w:val="0"/>
        <w:autoSpaceDN w:val="0"/>
        <w:adjustRightInd w:val="0"/>
        <w:spacing w:before="11"/>
        <w:ind w:right="-36"/>
        <w:jc w:val="both"/>
        <w:outlineLvl w:val="0"/>
        <w:rPr>
          <w:sz w:val="24"/>
          <w:szCs w:val="24"/>
        </w:rPr>
      </w:pPr>
    </w:p>
    <w:p w:rsidR="00A37BA4" w:rsidRPr="00C87AE0" w:rsidRDefault="00A37BA4" w:rsidP="00A37BA4">
      <w:pPr>
        <w:widowControl w:val="0"/>
        <w:numPr>
          <w:ilvl w:val="0"/>
          <w:numId w:val="30"/>
        </w:numPr>
        <w:autoSpaceDE w:val="0"/>
        <w:autoSpaceDN w:val="0"/>
        <w:adjustRightInd w:val="0"/>
        <w:spacing w:before="11"/>
        <w:ind w:right="-36"/>
        <w:jc w:val="both"/>
        <w:rPr>
          <w:rFonts w:cs="Calibri"/>
          <w:b/>
          <w:bCs/>
          <w:caps/>
          <w:spacing w:val="1"/>
          <w:sz w:val="24"/>
          <w:szCs w:val="24"/>
        </w:rPr>
      </w:pPr>
      <w:r w:rsidRPr="00C87AE0">
        <w:rPr>
          <w:rFonts w:cs="Calibri"/>
          <w:b/>
          <w:bCs/>
          <w:caps/>
          <w:spacing w:val="1"/>
          <w:sz w:val="24"/>
          <w:szCs w:val="24"/>
        </w:rPr>
        <w:t>OŚWIADCZENIA I dokumenty składane NA WEZWANIE</w:t>
      </w:r>
    </w:p>
    <w:p w:rsidR="00A37BA4" w:rsidRDefault="00A37BA4" w:rsidP="00A37BA4">
      <w:pPr>
        <w:widowControl w:val="0"/>
        <w:autoSpaceDE w:val="0"/>
        <w:autoSpaceDN w:val="0"/>
        <w:adjustRightInd w:val="0"/>
        <w:spacing w:before="11"/>
        <w:ind w:left="360" w:right="-36"/>
        <w:jc w:val="both"/>
        <w:rPr>
          <w:rFonts w:cs="Calibri"/>
          <w:b/>
          <w:bCs/>
          <w:caps/>
          <w:spacing w:val="1"/>
        </w:rPr>
      </w:pPr>
    </w:p>
    <w:p w:rsidR="00A37BA4" w:rsidRDefault="00CF2634" w:rsidP="00CF2634">
      <w:pPr>
        <w:widowControl w:val="0"/>
        <w:tabs>
          <w:tab w:val="left" w:pos="851"/>
        </w:tabs>
        <w:autoSpaceDE w:val="0"/>
        <w:autoSpaceDN w:val="0"/>
        <w:adjustRightInd w:val="0"/>
        <w:spacing w:before="11"/>
        <w:ind w:right="-36"/>
        <w:jc w:val="both"/>
        <w:outlineLvl w:val="0"/>
      </w:pPr>
      <w:r>
        <w:rPr>
          <w:sz w:val="24"/>
          <w:szCs w:val="24"/>
        </w:rPr>
        <w:t>Nie dotyczy.</w:t>
      </w:r>
    </w:p>
    <w:p w:rsidR="00007827" w:rsidRPr="003C29F2" w:rsidRDefault="00007827" w:rsidP="003C29F2">
      <w:pPr>
        <w:widowControl w:val="0"/>
        <w:tabs>
          <w:tab w:val="left" w:pos="1560"/>
        </w:tabs>
        <w:autoSpaceDE w:val="0"/>
        <w:autoSpaceDN w:val="0"/>
        <w:adjustRightInd w:val="0"/>
        <w:spacing w:before="11"/>
        <w:ind w:left="1571" w:right="-36"/>
        <w:jc w:val="both"/>
        <w:outlineLvl w:val="0"/>
        <w:rPr>
          <w:sz w:val="24"/>
          <w:szCs w:val="24"/>
        </w:rPr>
      </w:pPr>
    </w:p>
    <w:p w:rsidR="003C29F2" w:rsidRPr="003C29F2" w:rsidRDefault="00A37BA4" w:rsidP="00A37BA4">
      <w:pPr>
        <w:widowControl w:val="0"/>
        <w:autoSpaceDE w:val="0"/>
        <w:autoSpaceDN w:val="0"/>
        <w:adjustRightInd w:val="0"/>
        <w:spacing w:before="11"/>
        <w:ind w:right="-36"/>
        <w:jc w:val="both"/>
        <w:rPr>
          <w:rFonts w:cs="Calibri"/>
          <w:b/>
          <w:bCs/>
          <w:caps/>
          <w:spacing w:val="1"/>
          <w:sz w:val="24"/>
          <w:szCs w:val="24"/>
        </w:rPr>
      </w:pPr>
      <w:r>
        <w:rPr>
          <w:rFonts w:cs="Calibri"/>
          <w:b/>
          <w:bCs/>
          <w:caps/>
          <w:spacing w:val="1"/>
          <w:sz w:val="24"/>
          <w:szCs w:val="24"/>
        </w:rPr>
        <w:t xml:space="preserve">3. </w:t>
      </w:r>
      <w:r w:rsidR="003C29F2" w:rsidRPr="003C29F2">
        <w:rPr>
          <w:rFonts w:cs="Calibri"/>
          <w:b/>
          <w:bCs/>
          <w:caps/>
          <w:spacing w:val="1"/>
          <w:sz w:val="24"/>
          <w:szCs w:val="24"/>
        </w:rPr>
        <w:t>TAJEMNICA PRZEDSIEBIORSTWA</w:t>
      </w:r>
    </w:p>
    <w:p w:rsidR="003C29F2" w:rsidRPr="003C29F2" w:rsidRDefault="003C29F2" w:rsidP="003C29F2">
      <w:pPr>
        <w:widowControl w:val="0"/>
        <w:autoSpaceDE w:val="0"/>
        <w:autoSpaceDN w:val="0"/>
        <w:adjustRightInd w:val="0"/>
        <w:spacing w:before="11"/>
        <w:ind w:left="360" w:right="-36"/>
        <w:jc w:val="both"/>
        <w:rPr>
          <w:rFonts w:cs="Calibri"/>
          <w:b/>
          <w:bCs/>
          <w:caps/>
          <w:spacing w:val="1"/>
          <w:sz w:val="24"/>
          <w:szCs w:val="24"/>
        </w:rPr>
      </w:pPr>
    </w:p>
    <w:p w:rsidR="003C29F2" w:rsidRPr="003C29F2" w:rsidRDefault="003C29F2" w:rsidP="005D3865">
      <w:pPr>
        <w:widowControl w:val="0"/>
        <w:numPr>
          <w:ilvl w:val="1"/>
          <w:numId w:val="29"/>
        </w:numPr>
        <w:tabs>
          <w:tab w:val="left" w:pos="851"/>
        </w:tabs>
        <w:autoSpaceDE w:val="0"/>
        <w:autoSpaceDN w:val="0"/>
        <w:adjustRightInd w:val="0"/>
        <w:spacing w:before="11"/>
        <w:ind w:left="851" w:right="-36" w:hanging="491"/>
        <w:jc w:val="both"/>
        <w:rPr>
          <w:sz w:val="24"/>
          <w:szCs w:val="24"/>
        </w:rPr>
      </w:pPr>
      <w:r w:rsidRPr="003C29F2">
        <w:rPr>
          <w:sz w:val="24"/>
          <w:szCs w:val="24"/>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rsidR="003C29F2" w:rsidRPr="003C29F2" w:rsidRDefault="003C29F2" w:rsidP="005D3865">
      <w:pPr>
        <w:widowControl w:val="0"/>
        <w:numPr>
          <w:ilvl w:val="1"/>
          <w:numId w:val="29"/>
        </w:numPr>
        <w:tabs>
          <w:tab w:val="left" w:pos="851"/>
        </w:tabs>
        <w:autoSpaceDE w:val="0"/>
        <w:autoSpaceDN w:val="0"/>
        <w:adjustRightInd w:val="0"/>
        <w:spacing w:before="11"/>
        <w:ind w:left="851" w:right="-36" w:hanging="491"/>
        <w:jc w:val="both"/>
        <w:rPr>
          <w:sz w:val="24"/>
          <w:szCs w:val="24"/>
        </w:rPr>
      </w:pPr>
      <w:r w:rsidRPr="003C29F2">
        <w:rPr>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rsidR="00C6353E" w:rsidRPr="003C29F2" w:rsidRDefault="00C6353E" w:rsidP="00C6353E">
      <w:pPr>
        <w:pStyle w:val="Akapitzlist"/>
        <w:autoSpaceDE w:val="0"/>
        <w:autoSpaceDN w:val="0"/>
        <w:adjustRightInd w:val="0"/>
        <w:ind w:left="426"/>
        <w:jc w:val="both"/>
        <w:rPr>
          <w:sz w:val="24"/>
          <w:szCs w:val="24"/>
        </w:rPr>
      </w:pPr>
    </w:p>
    <w:p w:rsidR="00C64A70" w:rsidRPr="003C29F2" w:rsidRDefault="00C64A70" w:rsidP="00494CB7">
      <w:pPr>
        <w:autoSpaceDE w:val="0"/>
        <w:autoSpaceDN w:val="0"/>
        <w:adjustRightInd w:val="0"/>
        <w:jc w:val="both"/>
        <w:rPr>
          <w:bCs/>
          <w:sz w:val="24"/>
          <w:szCs w:val="24"/>
        </w:rPr>
      </w:pPr>
    </w:p>
    <w:p w:rsidR="00C6353E" w:rsidRDefault="00C6353E" w:rsidP="003F6E85">
      <w:pPr>
        <w:pStyle w:val="Nagwek1"/>
        <w:numPr>
          <w:ilvl w:val="0"/>
          <w:numId w:val="6"/>
        </w:numPr>
        <w:spacing w:before="0"/>
        <w:ind w:left="567" w:hanging="567"/>
        <w:jc w:val="both"/>
        <w:rPr>
          <w:rFonts w:ascii="Times New Roman" w:hAnsi="Times New Roman"/>
          <w:color w:val="auto"/>
          <w:sz w:val="24"/>
          <w:szCs w:val="24"/>
        </w:rPr>
      </w:pPr>
      <w:bookmarkStart w:id="7" w:name="_Toc532806637"/>
      <w:r w:rsidRPr="000E0F26">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7"/>
    </w:p>
    <w:p w:rsidR="00245F4B" w:rsidRPr="00245F4B" w:rsidRDefault="00245F4B" w:rsidP="00245F4B">
      <w:pPr>
        <w:rPr>
          <w:sz w:val="24"/>
          <w:szCs w:val="24"/>
        </w:rPr>
      </w:pP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Postępowanie jest prowadzone w języku polskim.</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Systemem.</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System jest dostępny pod adresem: </w:t>
      </w:r>
      <w:r w:rsidR="002E7275" w:rsidRPr="00F31E10">
        <w:rPr>
          <w:rStyle w:val="czeinternetowe"/>
          <w:sz w:val="24"/>
          <w:szCs w:val="24"/>
        </w:rPr>
        <w:t>https://</w:t>
      </w:r>
      <w:r w:rsidR="002E7275">
        <w:rPr>
          <w:rStyle w:val="czeinternetowe"/>
          <w:sz w:val="24"/>
          <w:szCs w:val="24"/>
        </w:rPr>
        <w:t>szpital2myslowice.ezamawiajacy.pl</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Przeglądanie i pobieranie publicznej treści dokumentacji postępowania nie wymaga posiadania konta w Systemie, ani logowania do Systemu.</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sz w:val="24"/>
          <w:szCs w:val="24"/>
        </w:rPr>
        <w:t xml:space="preserve">Zadawanie pytań przez Wykonawców odbywa się w zakładce „Pytania do postępowania”. Po otwarciu ofert, komunikacja między </w:t>
      </w:r>
      <w:r w:rsidRPr="00245F4B">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Korzystanie z Systemu możliwe jest na 2 sposoby, pod warunkiem spełnienia następujących minimalnych wymagań technicznych:</w:t>
      </w:r>
    </w:p>
    <w:p w:rsidR="00245F4B" w:rsidRPr="00245F4B" w:rsidRDefault="00245F4B" w:rsidP="00245F4B">
      <w:pPr>
        <w:pBdr>
          <w:top w:val="nil"/>
          <w:left w:val="nil"/>
          <w:bottom w:val="nil"/>
          <w:right w:val="nil"/>
          <w:between w:val="nil"/>
        </w:pBdr>
        <w:ind w:left="360" w:hanging="218"/>
        <w:jc w:val="both"/>
        <w:rPr>
          <w:color w:val="000000"/>
          <w:sz w:val="24"/>
          <w:szCs w:val="24"/>
        </w:rPr>
      </w:pPr>
      <w:r w:rsidRPr="00245F4B">
        <w:rPr>
          <w:color w:val="000000"/>
          <w:sz w:val="24"/>
          <w:szCs w:val="24"/>
        </w:rPr>
        <w:t>a) Oprogramowanie zewnętrzne (dostawcy podpisu kwalifikowanego)</w:t>
      </w:r>
    </w:p>
    <w:p w:rsidR="00245F4B" w:rsidRPr="00245F4B" w:rsidRDefault="00245F4B" w:rsidP="00F76648">
      <w:pPr>
        <w:numPr>
          <w:ilvl w:val="0"/>
          <w:numId w:val="17"/>
        </w:numPr>
        <w:pBdr>
          <w:top w:val="nil"/>
          <w:left w:val="nil"/>
          <w:bottom w:val="nil"/>
          <w:right w:val="nil"/>
          <w:between w:val="nil"/>
        </w:pBdr>
        <w:spacing w:line="276" w:lineRule="auto"/>
        <w:jc w:val="both"/>
        <w:rPr>
          <w:color w:val="000000"/>
          <w:sz w:val="24"/>
          <w:szCs w:val="24"/>
        </w:rPr>
      </w:pPr>
      <w:proofErr w:type="spellStart"/>
      <w:r w:rsidRPr="00245F4B">
        <w:rPr>
          <w:color w:val="000000"/>
          <w:sz w:val="24"/>
          <w:szCs w:val="24"/>
        </w:rPr>
        <w:t>MozzillaFirefoxver</w:t>
      </w:r>
      <w:proofErr w:type="spellEnd"/>
      <w:r w:rsidRPr="00245F4B">
        <w:rPr>
          <w:color w:val="000000"/>
          <w:sz w:val="24"/>
          <w:szCs w:val="24"/>
        </w:rPr>
        <w:t xml:space="preserve">. 65 i późniejsze, Google Chrome </w:t>
      </w:r>
      <w:proofErr w:type="spellStart"/>
      <w:r w:rsidRPr="00245F4B">
        <w:rPr>
          <w:color w:val="000000"/>
          <w:sz w:val="24"/>
          <w:szCs w:val="24"/>
        </w:rPr>
        <w:t>ver</w:t>
      </w:r>
      <w:proofErr w:type="spellEnd"/>
      <w:r w:rsidRPr="00245F4B">
        <w:rPr>
          <w:color w:val="000000"/>
          <w:sz w:val="24"/>
          <w:szCs w:val="24"/>
        </w:rPr>
        <w:t xml:space="preserve">. 66 i późniejsze lub Opera </w:t>
      </w:r>
      <w:proofErr w:type="spellStart"/>
      <w:r w:rsidRPr="00245F4B">
        <w:rPr>
          <w:color w:val="000000"/>
          <w:sz w:val="24"/>
          <w:szCs w:val="24"/>
        </w:rPr>
        <w:t>ver</w:t>
      </w:r>
      <w:proofErr w:type="spellEnd"/>
      <w:r w:rsidRPr="00245F4B">
        <w:rPr>
          <w:color w:val="000000"/>
          <w:sz w:val="24"/>
          <w:szCs w:val="24"/>
        </w:rPr>
        <w:t xml:space="preserve">. 58 i późniejsze, Microsoft Edge </w:t>
      </w:r>
      <w:proofErr w:type="spellStart"/>
      <w:r w:rsidRPr="00245F4B">
        <w:rPr>
          <w:color w:val="000000"/>
          <w:sz w:val="24"/>
          <w:szCs w:val="24"/>
        </w:rPr>
        <w:t>ver</w:t>
      </w:r>
      <w:proofErr w:type="spellEnd"/>
      <w:r w:rsidRPr="00245F4B">
        <w:rPr>
          <w:color w:val="000000"/>
          <w:sz w:val="24"/>
          <w:szCs w:val="24"/>
        </w:rPr>
        <w:t xml:space="preserve"> 18 i późniejsze, Internet Explorer 11</w:t>
      </w:r>
    </w:p>
    <w:p w:rsidR="00245F4B" w:rsidRPr="00245F4B" w:rsidRDefault="00245F4B" w:rsidP="00F76648">
      <w:pPr>
        <w:numPr>
          <w:ilvl w:val="0"/>
          <w:numId w:val="17"/>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Lista zalecanych przeglądarek internetowych: Google Chrome, </w:t>
      </w:r>
      <w:proofErr w:type="spellStart"/>
      <w:r w:rsidRPr="00245F4B">
        <w:rPr>
          <w:color w:val="000000"/>
          <w:sz w:val="24"/>
          <w:szCs w:val="24"/>
        </w:rPr>
        <w:t>Mozilla</w:t>
      </w:r>
      <w:proofErr w:type="spellEnd"/>
      <w:r w:rsidRPr="00245F4B">
        <w:rPr>
          <w:color w:val="000000"/>
          <w:sz w:val="24"/>
          <w:szCs w:val="24"/>
        </w:rPr>
        <w:t xml:space="preserve"> </w:t>
      </w:r>
      <w:proofErr w:type="spellStart"/>
      <w:r w:rsidRPr="00245F4B">
        <w:rPr>
          <w:color w:val="000000"/>
          <w:sz w:val="24"/>
          <w:szCs w:val="24"/>
        </w:rPr>
        <w:t>Firefox,Opera</w:t>
      </w:r>
      <w:proofErr w:type="spellEnd"/>
      <w:r w:rsidRPr="00245F4B">
        <w:rPr>
          <w:color w:val="000000"/>
          <w:sz w:val="24"/>
          <w:szCs w:val="24"/>
        </w:rPr>
        <w:t>. Zalecane jest używanie najnowszych wersji przeglądarek</w:t>
      </w:r>
    </w:p>
    <w:p w:rsidR="00245F4B" w:rsidRPr="00245F4B" w:rsidRDefault="00245F4B" w:rsidP="00F76648">
      <w:pPr>
        <w:numPr>
          <w:ilvl w:val="0"/>
          <w:numId w:val="17"/>
        </w:numPr>
        <w:pBdr>
          <w:top w:val="nil"/>
          <w:left w:val="nil"/>
          <w:bottom w:val="nil"/>
          <w:right w:val="nil"/>
          <w:between w:val="nil"/>
        </w:pBdr>
        <w:spacing w:line="276" w:lineRule="auto"/>
        <w:jc w:val="both"/>
        <w:rPr>
          <w:color w:val="000000"/>
          <w:sz w:val="24"/>
          <w:szCs w:val="24"/>
        </w:rPr>
      </w:pPr>
      <w:r w:rsidRPr="00245F4B">
        <w:rPr>
          <w:color w:val="000000"/>
          <w:sz w:val="24"/>
          <w:szCs w:val="24"/>
        </w:rPr>
        <w:t>system operacyjny Windows 7 i późniejsze</w:t>
      </w:r>
    </w:p>
    <w:p w:rsidR="00245F4B" w:rsidRPr="00245F4B" w:rsidRDefault="002E7275" w:rsidP="00245F4B">
      <w:pPr>
        <w:pBdr>
          <w:top w:val="nil"/>
          <w:left w:val="nil"/>
          <w:bottom w:val="nil"/>
          <w:right w:val="nil"/>
          <w:between w:val="nil"/>
        </w:pBdr>
        <w:ind w:left="360" w:hanging="218"/>
        <w:jc w:val="both"/>
        <w:rPr>
          <w:color w:val="000000"/>
          <w:sz w:val="24"/>
          <w:szCs w:val="24"/>
        </w:rPr>
      </w:pPr>
      <w:bookmarkStart w:id="8" w:name="_1fob9te" w:colFirst="0" w:colLast="0"/>
      <w:bookmarkEnd w:id="8"/>
      <w:r>
        <w:rPr>
          <w:color w:val="000000"/>
          <w:sz w:val="24"/>
          <w:szCs w:val="24"/>
        </w:rPr>
        <w:t xml:space="preserve">b) Oprogramowanie wbudowane w </w:t>
      </w:r>
      <w:proofErr w:type="spellStart"/>
      <w:r>
        <w:rPr>
          <w:color w:val="000000"/>
          <w:sz w:val="24"/>
          <w:szCs w:val="24"/>
        </w:rPr>
        <w:t>eZamawiający</w:t>
      </w:r>
      <w:proofErr w:type="spellEnd"/>
    </w:p>
    <w:p w:rsidR="00245F4B" w:rsidRPr="00245F4B" w:rsidRDefault="00245F4B" w:rsidP="00F76648">
      <w:pPr>
        <w:numPr>
          <w:ilvl w:val="0"/>
          <w:numId w:val="16"/>
        </w:numPr>
        <w:pBdr>
          <w:top w:val="nil"/>
          <w:left w:val="nil"/>
          <w:bottom w:val="nil"/>
          <w:right w:val="nil"/>
          <w:between w:val="nil"/>
        </w:pBdr>
        <w:spacing w:line="276" w:lineRule="auto"/>
        <w:jc w:val="both"/>
        <w:rPr>
          <w:color w:val="000000"/>
          <w:sz w:val="24"/>
          <w:szCs w:val="24"/>
        </w:rPr>
      </w:pPr>
      <w:r w:rsidRPr="00245F4B">
        <w:rPr>
          <w:color w:val="000000"/>
          <w:sz w:val="24"/>
          <w:szCs w:val="24"/>
        </w:rPr>
        <w:t>zainstalowane środowisko Java w wersji min. 1.8 (</w:t>
      </w:r>
      <w:proofErr w:type="spellStart"/>
      <w:r w:rsidRPr="00245F4B">
        <w:rPr>
          <w:color w:val="000000"/>
          <w:sz w:val="24"/>
          <w:szCs w:val="24"/>
        </w:rPr>
        <w:t>jre</w:t>
      </w:r>
      <w:proofErr w:type="spellEnd"/>
      <w:r w:rsidRPr="00245F4B">
        <w:rPr>
          <w:color w:val="000000"/>
          <w:sz w:val="24"/>
          <w:szCs w:val="24"/>
        </w:rPr>
        <w:t>)</w:t>
      </w:r>
    </w:p>
    <w:p w:rsidR="00245F4B" w:rsidRPr="00245F4B" w:rsidRDefault="00245F4B" w:rsidP="00F76648">
      <w:pPr>
        <w:numPr>
          <w:ilvl w:val="0"/>
          <w:numId w:val="16"/>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w przypadku przeglądarek Opera, Chrome i </w:t>
      </w:r>
      <w:proofErr w:type="spellStart"/>
      <w:r w:rsidRPr="00245F4B">
        <w:rPr>
          <w:color w:val="000000"/>
          <w:sz w:val="24"/>
          <w:szCs w:val="24"/>
        </w:rPr>
        <w:t>Firefox</w:t>
      </w:r>
      <w:proofErr w:type="spellEnd"/>
      <w:r w:rsidRPr="00245F4B">
        <w:rPr>
          <w:color w:val="000000"/>
          <w:sz w:val="24"/>
          <w:szCs w:val="24"/>
        </w:rPr>
        <w:t xml:space="preserve"> należy doinstalować dodatek do przeglądarki Szafir SDK Web</w:t>
      </w:r>
    </w:p>
    <w:p w:rsidR="00245F4B" w:rsidRPr="00245F4B" w:rsidRDefault="00245F4B" w:rsidP="00F76648">
      <w:pPr>
        <w:numPr>
          <w:ilvl w:val="0"/>
          <w:numId w:val="16"/>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oprogramowanie </w:t>
      </w:r>
      <w:proofErr w:type="spellStart"/>
      <w:r w:rsidRPr="00245F4B">
        <w:rPr>
          <w:color w:val="000000"/>
          <w:sz w:val="24"/>
          <w:szCs w:val="24"/>
        </w:rPr>
        <w:t>SzafirHost</w:t>
      </w:r>
      <w:proofErr w:type="spellEnd"/>
      <w:r w:rsidRPr="00245F4B">
        <w:rPr>
          <w:color w:val="000000"/>
          <w:sz w:val="24"/>
          <w:szCs w:val="24"/>
        </w:rPr>
        <w:t xml:space="preserve"> w systemie operacyjnym.</w:t>
      </w:r>
    </w:p>
    <w:p w:rsidR="00245F4B" w:rsidRPr="00245F4B" w:rsidRDefault="00245F4B" w:rsidP="00245F4B">
      <w:pPr>
        <w:pBdr>
          <w:top w:val="nil"/>
          <w:left w:val="nil"/>
          <w:bottom w:val="nil"/>
          <w:right w:val="nil"/>
          <w:between w:val="nil"/>
        </w:pBdr>
        <w:ind w:left="360"/>
        <w:jc w:val="both"/>
        <w:rPr>
          <w:color w:val="000000"/>
          <w:sz w:val="24"/>
          <w:szCs w:val="24"/>
        </w:rPr>
      </w:pP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Korzystanie z Systemu przez Wykonawców jest bezpłatne. </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W korespondencji związanej z niniejszym postępowaniem Wykonawcy powinni posługiwać się następującym znakiem </w:t>
      </w:r>
      <w:r w:rsidR="00DF52F6">
        <w:rPr>
          <w:color w:val="000000"/>
          <w:sz w:val="24"/>
          <w:szCs w:val="24"/>
        </w:rPr>
        <w:t>postępowania: Szp.2/NZ-271-10/26</w:t>
      </w:r>
      <w:r w:rsidR="00D66F8D">
        <w:rPr>
          <w:color w:val="000000"/>
          <w:sz w:val="24"/>
          <w:szCs w:val="24"/>
        </w:rPr>
        <w:t>.</w:t>
      </w: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245F4B" w:rsidRPr="00245F4B" w:rsidRDefault="00245F4B" w:rsidP="00F76648">
      <w:pPr>
        <w:numPr>
          <w:ilvl w:val="0"/>
          <w:numId w:val="15"/>
        </w:numPr>
        <w:pBdr>
          <w:top w:val="nil"/>
          <w:left w:val="nil"/>
          <w:bottom w:val="nil"/>
          <w:right w:val="nil"/>
          <w:between w:val="nil"/>
        </w:pBdr>
        <w:ind w:left="426" w:hanging="426"/>
        <w:rPr>
          <w:color w:val="000000"/>
          <w:sz w:val="24"/>
          <w:szCs w:val="24"/>
        </w:rPr>
      </w:pPr>
      <w:bookmarkStart w:id="9" w:name="_3znysh7" w:colFirst="0" w:colLast="0"/>
      <w:bookmarkEnd w:id="9"/>
      <w:r w:rsidRPr="00245F4B">
        <w:rPr>
          <w:color w:val="000000"/>
          <w:sz w:val="24"/>
          <w:szCs w:val="24"/>
        </w:rPr>
        <w:t>Dopuszczalne formaty przesyłanych danych tj. plików o wielkości do 100 MB w formatach .</w:t>
      </w:r>
      <w:proofErr w:type="spellStart"/>
      <w:r w:rsidRPr="00245F4B">
        <w:rPr>
          <w:color w:val="000000"/>
          <w:sz w:val="24"/>
          <w:szCs w:val="24"/>
        </w:rPr>
        <w:t>png</w:t>
      </w:r>
      <w:proofErr w:type="spellEnd"/>
      <w:r w:rsidRPr="00245F4B">
        <w:rPr>
          <w:color w:val="000000"/>
          <w:sz w:val="24"/>
          <w:szCs w:val="24"/>
        </w:rPr>
        <w:t>, .jpg, .</w:t>
      </w:r>
      <w:proofErr w:type="spellStart"/>
      <w:r w:rsidRPr="00245F4B">
        <w:rPr>
          <w:color w:val="000000"/>
          <w:sz w:val="24"/>
          <w:szCs w:val="24"/>
        </w:rPr>
        <w:t>jpeg</w:t>
      </w:r>
      <w:proofErr w:type="spellEnd"/>
      <w:r w:rsidRPr="00245F4B">
        <w:rPr>
          <w:color w:val="000000"/>
          <w:sz w:val="24"/>
          <w:szCs w:val="24"/>
        </w:rPr>
        <w:t>, .</w:t>
      </w:r>
      <w:proofErr w:type="spellStart"/>
      <w:r w:rsidRPr="00245F4B">
        <w:rPr>
          <w:color w:val="000000"/>
          <w:sz w:val="24"/>
          <w:szCs w:val="24"/>
        </w:rPr>
        <w:t>gif</w:t>
      </w:r>
      <w:proofErr w:type="spellEnd"/>
      <w:r w:rsidRPr="00245F4B">
        <w:rPr>
          <w:color w:val="000000"/>
          <w:sz w:val="24"/>
          <w:szCs w:val="24"/>
        </w:rPr>
        <w:t>, .</w:t>
      </w:r>
      <w:proofErr w:type="spellStart"/>
      <w:r w:rsidRPr="00245F4B">
        <w:rPr>
          <w:color w:val="000000"/>
          <w:sz w:val="24"/>
          <w:szCs w:val="24"/>
        </w:rPr>
        <w:t>doc</w:t>
      </w:r>
      <w:proofErr w:type="spellEnd"/>
      <w:r w:rsidRPr="00245F4B">
        <w:rPr>
          <w:color w:val="000000"/>
          <w:sz w:val="24"/>
          <w:szCs w:val="24"/>
        </w:rPr>
        <w:t>, .</w:t>
      </w:r>
      <w:proofErr w:type="spellStart"/>
      <w:r w:rsidRPr="00245F4B">
        <w:rPr>
          <w:color w:val="000000"/>
          <w:sz w:val="24"/>
          <w:szCs w:val="24"/>
        </w:rPr>
        <w:t>docx</w:t>
      </w:r>
      <w:proofErr w:type="spellEnd"/>
      <w:r w:rsidRPr="00245F4B">
        <w:rPr>
          <w:color w:val="000000"/>
          <w:sz w:val="24"/>
          <w:szCs w:val="24"/>
        </w:rPr>
        <w:t>, .</w:t>
      </w:r>
      <w:proofErr w:type="spellStart"/>
      <w:r w:rsidRPr="00245F4B">
        <w:rPr>
          <w:color w:val="000000"/>
          <w:sz w:val="24"/>
          <w:szCs w:val="24"/>
        </w:rPr>
        <w:t>xls</w:t>
      </w:r>
      <w:proofErr w:type="spellEnd"/>
      <w:r w:rsidRPr="00245F4B">
        <w:rPr>
          <w:color w:val="000000"/>
          <w:sz w:val="24"/>
          <w:szCs w:val="24"/>
        </w:rPr>
        <w:t>, .</w:t>
      </w:r>
      <w:proofErr w:type="spellStart"/>
      <w:r w:rsidRPr="00245F4B">
        <w:rPr>
          <w:color w:val="000000"/>
          <w:sz w:val="24"/>
          <w:szCs w:val="24"/>
        </w:rPr>
        <w:t>xlsx</w:t>
      </w:r>
      <w:proofErr w:type="spellEnd"/>
      <w:r w:rsidRPr="00245F4B">
        <w:rPr>
          <w:color w:val="000000"/>
          <w:sz w:val="24"/>
          <w:szCs w:val="24"/>
        </w:rPr>
        <w:t>, .</w:t>
      </w:r>
      <w:proofErr w:type="spellStart"/>
      <w:r w:rsidRPr="00245F4B">
        <w:rPr>
          <w:color w:val="000000"/>
          <w:sz w:val="24"/>
          <w:szCs w:val="24"/>
        </w:rPr>
        <w:t>ppt</w:t>
      </w:r>
      <w:proofErr w:type="spellEnd"/>
      <w:r w:rsidRPr="00245F4B">
        <w:rPr>
          <w:color w:val="000000"/>
          <w:sz w:val="24"/>
          <w:szCs w:val="24"/>
        </w:rPr>
        <w:t>, .</w:t>
      </w:r>
      <w:proofErr w:type="spellStart"/>
      <w:r w:rsidRPr="00245F4B">
        <w:rPr>
          <w:color w:val="000000"/>
          <w:sz w:val="24"/>
          <w:szCs w:val="24"/>
        </w:rPr>
        <w:t>pptx</w:t>
      </w:r>
      <w:proofErr w:type="spellEnd"/>
      <w:r w:rsidRPr="00245F4B">
        <w:rPr>
          <w:color w:val="000000"/>
          <w:sz w:val="24"/>
          <w:szCs w:val="24"/>
        </w:rPr>
        <w:t>, .</w:t>
      </w:r>
      <w:proofErr w:type="spellStart"/>
      <w:r w:rsidRPr="00245F4B">
        <w:rPr>
          <w:color w:val="000000"/>
          <w:sz w:val="24"/>
          <w:szCs w:val="24"/>
        </w:rPr>
        <w:t>odt</w:t>
      </w:r>
      <w:proofErr w:type="spellEnd"/>
      <w:r w:rsidRPr="00245F4B">
        <w:rPr>
          <w:color w:val="000000"/>
          <w:sz w:val="24"/>
          <w:szCs w:val="24"/>
        </w:rPr>
        <w:t>, .</w:t>
      </w:r>
      <w:proofErr w:type="spellStart"/>
      <w:r w:rsidRPr="00245F4B">
        <w:rPr>
          <w:color w:val="000000"/>
          <w:sz w:val="24"/>
          <w:szCs w:val="24"/>
        </w:rPr>
        <w:t>ods</w:t>
      </w:r>
      <w:proofErr w:type="spellEnd"/>
      <w:r w:rsidRPr="00245F4B">
        <w:rPr>
          <w:color w:val="000000"/>
          <w:sz w:val="24"/>
          <w:szCs w:val="24"/>
        </w:rPr>
        <w:t>, .</w:t>
      </w:r>
      <w:proofErr w:type="spellStart"/>
      <w:r w:rsidRPr="00245F4B">
        <w:rPr>
          <w:color w:val="000000"/>
          <w:sz w:val="24"/>
          <w:szCs w:val="24"/>
        </w:rPr>
        <w:t>odp</w:t>
      </w:r>
      <w:proofErr w:type="spellEnd"/>
      <w:r w:rsidRPr="00245F4B">
        <w:rPr>
          <w:color w:val="000000"/>
          <w:sz w:val="24"/>
          <w:szCs w:val="24"/>
        </w:rPr>
        <w:t>, .</w:t>
      </w:r>
      <w:proofErr w:type="spellStart"/>
      <w:r w:rsidRPr="00245F4B">
        <w:rPr>
          <w:color w:val="000000"/>
          <w:sz w:val="24"/>
          <w:szCs w:val="24"/>
        </w:rPr>
        <w:t>odf</w:t>
      </w:r>
      <w:proofErr w:type="spellEnd"/>
      <w:r w:rsidRPr="00245F4B">
        <w:rPr>
          <w:color w:val="000000"/>
          <w:sz w:val="24"/>
          <w:szCs w:val="24"/>
        </w:rPr>
        <w:t xml:space="preserve">, </w:t>
      </w:r>
      <w:proofErr w:type="spellStart"/>
      <w:r w:rsidRPr="00245F4B">
        <w:rPr>
          <w:color w:val="000000"/>
          <w:sz w:val="24"/>
          <w:szCs w:val="24"/>
        </w:rPr>
        <w:t>.pd</w:t>
      </w:r>
      <w:proofErr w:type="spellEnd"/>
      <w:r w:rsidRPr="00245F4B">
        <w:rPr>
          <w:color w:val="000000"/>
          <w:sz w:val="24"/>
          <w:szCs w:val="24"/>
        </w:rPr>
        <w:t>f, .zip, .</w:t>
      </w:r>
      <w:proofErr w:type="spellStart"/>
      <w:r w:rsidRPr="00245F4B">
        <w:rPr>
          <w:color w:val="000000"/>
          <w:sz w:val="24"/>
          <w:szCs w:val="24"/>
        </w:rPr>
        <w:t>rar</w:t>
      </w:r>
      <w:proofErr w:type="spellEnd"/>
      <w:r w:rsidRPr="00245F4B">
        <w:rPr>
          <w:color w:val="000000"/>
          <w:sz w:val="24"/>
          <w:szCs w:val="24"/>
        </w:rPr>
        <w:t>, .7zip, .</w:t>
      </w:r>
      <w:proofErr w:type="spellStart"/>
      <w:r w:rsidRPr="00245F4B">
        <w:rPr>
          <w:color w:val="000000"/>
          <w:sz w:val="24"/>
          <w:szCs w:val="24"/>
        </w:rPr>
        <w:t>txt</w:t>
      </w:r>
      <w:proofErr w:type="spellEnd"/>
      <w:r w:rsidRPr="00245F4B">
        <w:rPr>
          <w:color w:val="000000"/>
          <w:sz w:val="24"/>
          <w:szCs w:val="24"/>
        </w:rPr>
        <w:t>, .</w:t>
      </w:r>
      <w:proofErr w:type="spellStart"/>
      <w:r w:rsidRPr="00245F4B">
        <w:rPr>
          <w:color w:val="000000"/>
          <w:sz w:val="24"/>
          <w:szCs w:val="24"/>
        </w:rPr>
        <w:t>ath</w:t>
      </w:r>
      <w:proofErr w:type="spellEnd"/>
      <w:r w:rsidRPr="00245F4B">
        <w:rPr>
          <w:color w:val="000000"/>
          <w:sz w:val="24"/>
          <w:szCs w:val="24"/>
        </w:rPr>
        <w:t>, .</w:t>
      </w:r>
      <w:proofErr w:type="spellStart"/>
      <w:r w:rsidRPr="00245F4B">
        <w:rPr>
          <w:color w:val="000000"/>
          <w:sz w:val="24"/>
          <w:szCs w:val="24"/>
        </w:rPr>
        <w:t>xml</w:t>
      </w:r>
      <w:proofErr w:type="spellEnd"/>
      <w:r w:rsidRPr="00245F4B">
        <w:rPr>
          <w:color w:val="000000"/>
          <w:sz w:val="24"/>
          <w:szCs w:val="24"/>
        </w:rPr>
        <w:t>, .</w:t>
      </w:r>
      <w:proofErr w:type="spellStart"/>
      <w:r w:rsidRPr="00245F4B">
        <w:rPr>
          <w:color w:val="000000"/>
          <w:sz w:val="24"/>
          <w:szCs w:val="24"/>
        </w:rPr>
        <w:t>dwg</w:t>
      </w:r>
      <w:proofErr w:type="spellEnd"/>
      <w:r w:rsidRPr="00245F4B">
        <w:rPr>
          <w:color w:val="000000"/>
          <w:sz w:val="24"/>
          <w:szCs w:val="24"/>
        </w:rPr>
        <w:t>, .</w:t>
      </w:r>
      <w:proofErr w:type="spellStart"/>
      <w:r w:rsidRPr="00245F4B">
        <w:rPr>
          <w:color w:val="000000"/>
          <w:sz w:val="24"/>
          <w:szCs w:val="24"/>
        </w:rPr>
        <w:t>xades</w:t>
      </w:r>
      <w:proofErr w:type="spellEnd"/>
      <w:r w:rsidRPr="00245F4B">
        <w:rPr>
          <w:color w:val="000000"/>
          <w:sz w:val="24"/>
          <w:szCs w:val="24"/>
        </w:rPr>
        <w:t>, .tar, .7z, .</w:t>
      </w:r>
      <w:proofErr w:type="spellStart"/>
      <w:r w:rsidRPr="00245F4B">
        <w:rPr>
          <w:color w:val="000000"/>
          <w:sz w:val="24"/>
          <w:szCs w:val="24"/>
        </w:rPr>
        <w:t>eml</w:t>
      </w:r>
      <w:proofErr w:type="spellEnd"/>
      <w:r w:rsidRPr="00245F4B">
        <w:rPr>
          <w:color w:val="000000"/>
          <w:sz w:val="24"/>
          <w:szCs w:val="24"/>
        </w:rPr>
        <w:t>, .</w:t>
      </w:r>
      <w:proofErr w:type="spellStart"/>
      <w:r w:rsidRPr="00245F4B">
        <w:rPr>
          <w:color w:val="000000"/>
          <w:sz w:val="24"/>
          <w:szCs w:val="24"/>
        </w:rPr>
        <w:t>msg</w:t>
      </w:r>
      <w:proofErr w:type="spellEnd"/>
    </w:p>
    <w:p w:rsidR="00245F4B" w:rsidRPr="00245F4B" w:rsidRDefault="00245F4B" w:rsidP="00F76648">
      <w:pPr>
        <w:numPr>
          <w:ilvl w:val="0"/>
          <w:numId w:val="15"/>
        </w:numPr>
        <w:pBdr>
          <w:top w:val="nil"/>
          <w:left w:val="nil"/>
          <w:bottom w:val="nil"/>
          <w:right w:val="nil"/>
          <w:between w:val="nil"/>
        </w:pBdr>
        <w:ind w:left="426" w:hanging="426"/>
        <w:rPr>
          <w:color w:val="000000"/>
          <w:sz w:val="24"/>
          <w:szCs w:val="24"/>
        </w:rPr>
      </w:pPr>
      <w:r w:rsidRPr="00245F4B">
        <w:rPr>
          <w:color w:val="000000"/>
          <w:sz w:val="24"/>
          <w:szCs w:val="24"/>
        </w:rPr>
        <w:t>-Informacje na temat kodowania i czasu odbioru danych:</w:t>
      </w:r>
    </w:p>
    <w:p w:rsidR="00245F4B" w:rsidRPr="00245F4B" w:rsidRDefault="00245F4B" w:rsidP="00F76648">
      <w:pPr>
        <w:numPr>
          <w:ilvl w:val="0"/>
          <w:numId w:val="15"/>
        </w:numPr>
        <w:pBdr>
          <w:top w:val="nil"/>
          <w:left w:val="nil"/>
          <w:bottom w:val="nil"/>
          <w:right w:val="nil"/>
          <w:between w:val="nil"/>
        </w:pBdr>
        <w:ind w:left="426" w:hanging="426"/>
        <w:rPr>
          <w:color w:val="000000"/>
          <w:sz w:val="24"/>
          <w:szCs w:val="24"/>
        </w:rPr>
      </w:pPr>
      <w:r w:rsidRPr="00245F4B">
        <w:rPr>
          <w:color w:val="000000"/>
          <w:sz w:val="24"/>
          <w:szCs w:val="24"/>
        </w:rPr>
        <w:t>-Oferta/wniosek złożony/a przez Wykonawcę na Portalu , nie jest widoczny/a dla zamawiającego, ponieważ widnieje w Systemie jako zaszyfrowany/a. Możliwość otwarcia oferty/wniosku dostępna jest dopiero po odszyfrowaniu przez Zamawiającego po upływie terminu składania ofert.</w:t>
      </w:r>
    </w:p>
    <w:p w:rsidR="00245F4B" w:rsidRPr="00245F4B" w:rsidRDefault="00245F4B" w:rsidP="00F76648">
      <w:pPr>
        <w:numPr>
          <w:ilvl w:val="0"/>
          <w:numId w:val="15"/>
        </w:numPr>
        <w:pBdr>
          <w:top w:val="nil"/>
          <w:left w:val="nil"/>
          <w:bottom w:val="nil"/>
          <w:right w:val="nil"/>
          <w:between w:val="nil"/>
        </w:pBdr>
        <w:ind w:left="426" w:hanging="426"/>
        <w:rPr>
          <w:color w:val="000000"/>
          <w:sz w:val="24"/>
          <w:szCs w:val="24"/>
        </w:rPr>
      </w:pPr>
      <w:r w:rsidRPr="00245F4B">
        <w:rPr>
          <w:color w:val="000000"/>
          <w:sz w:val="24"/>
          <w:szCs w:val="24"/>
        </w:rPr>
        <w:t>-Oznaczenie czasu odbioru danych przez Portal stanowi przypiętą do dokumentu elektronicznego datę oraz dokładny czas (</w:t>
      </w:r>
      <w:proofErr w:type="spellStart"/>
      <w:r w:rsidRPr="00245F4B">
        <w:rPr>
          <w:color w:val="000000"/>
          <w:sz w:val="24"/>
          <w:szCs w:val="24"/>
        </w:rPr>
        <w:t>hh:mm:ss</w:t>
      </w:r>
      <w:proofErr w:type="spellEnd"/>
      <w:r w:rsidRPr="00245F4B">
        <w:rPr>
          <w:color w:val="000000"/>
          <w:sz w:val="24"/>
          <w:szCs w:val="24"/>
        </w:rPr>
        <w:t>), znajdującą się na potwierdzeniu złożenia oferty/wniosku</w:t>
      </w:r>
    </w:p>
    <w:p w:rsidR="00245F4B" w:rsidRPr="00245F4B" w:rsidRDefault="00245F4B" w:rsidP="00245F4B">
      <w:pPr>
        <w:pBdr>
          <w:top w:val="nil"/>
          <w:left w:val="nil"/>
          <w:bottom w:val="nil"/>
          <w:right w:val="nil"/>
          <w:between w:val="nil"/>
        </w:pBdr>
        <w:ind w:left="426" w:hanging="426"/>
        <w:jc w:val="both"/>
        <w:rPr>
          <w:color w:val="000000"/>
          <w:sz w:val="24"/>
          <w:szCs w:val="24"/>
        </w:rPr>
      </w:pPr>
    </w:p>
    <w:p w:rsidR="00245F4B" w:rsidRPr="00245F4B" w:rsidRDefault="00245F4B" w:rsidP="00F76648">
      <w:pPr>
        <w:numPr>
          <w:ilvl w:val="0"/>
          <w:numId w:val="15"/>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Osobą wyznaczoną do kontaktu w sprawie postępowania jest: Justyna Paul tel. 723 183 366.</w:t>
      </w:r>
    </w:p>
    <w:p w:rsidR="00C6353E" w:rsidRPr="00245F4B" w:rsidRDefault="00C6353E" w:rsidP="00C6353E">
      <w:pPr>
        <w:rPr>
          <w:sz w:val="24"/>
          <w:szCs w:val="24"/>
        </w:rPr>
      </w:pPr>
    </w:p>
    <w:p w:rsidR="00C6353E" w:rsidRDefault="00C6353E" w:rsidP="003F6E85">
      <w:pPr>
        <w:pStyle w:val="Nagwek1"/>
        <w:numPr>
          <w:ilvl w:val="0"/>
          <w:numId w:val="6"/>
        </w:numPr>
        <w:spacing w:before="0"/>
        <w:ind w:left="426" w:hanging="426"/>
        <w:rPr>
          <w:rFonts w:ascii="Times New Roman" w:hAnsi="Times New Roman"/>
          <w:color w:val="auto"/>
          <w:sz w:val="24"/>
          <w:szCs w:val="24"/>
        </w:rPr>
      </w:pPr>
      <w:bookmarkStart w:id="10" w:name="_Toc532806638"/>
      <w:r w:rsidRPr="000E0F26">
        <w:rPr>
          <w:rFonts w:ascii="Times New Roman" w:hAnsi="Times New Roman"/>
          <w:color w:val="auto"/>
          <w:sz w:val="24"/>
          <w:szCs w:val="24"/>
        </w:rPr>
        <w:t>WYMAGANIA  DOTYCZĄCE  WADIUM</w:t>
      </w:r>
      <w:bookmarkEnd w:id="10"/>
    </w:p>
    <w:p w:rsidR="0089317E" w:rsidRPr="0089317E" w:rsidRDefault="0089317E" w:rsidP="0089317E"/>
    <w:p w:rsidR="0089317E" w:rsidRPr="0089317E" w:rsidRDefault="0089317E" w:rsidP="0089317E">
      <w:pPr>
        <w:rPr>
          <w:sz w:val="24"/>
          <w:szCs w:val="24"/>
        </w:rPr>
      </w:pPr>
      <w:r>
        <w:rPr>
          <w:sz w:val="24"/>
          <w:szCs w:val="24"/>
        </w:rPr>
        <w:t>Zamawiający</w:t>
      </w:r>
      <w:r w:rsidRPr="0089317E">
        <w:rPr>
          <w:sz w:val="24"/>
          <w:szCs w:val="24"/>
        </w:rPr>
        <w:t xml:space="preserve"> nie wymaga wniesienia wadium.</w:t>
      </w:r>
    </w:p>
    <w:p w:rsidR="00187870" w:rsidRPr="00187870" w:rsidRDefault="00187870" w:rsidP="00187870"/>
    <w:p w:rsidR="00C6353E" w:rsidRPr="000E0F26" w:rsidRDefault="00C6353E" w:rsidP="003F6E85">
      <w:pPr>
        <w:pStyle w:val="Nagwek1"/>
        <w:numPr>
          <w:ilvl w:val="0"/>
          <w:numId w:val="6"/>
        </w:numPr>
        <w:spacing w:before="0" w:after="120"/>
        <w:ind w:left="567" w:hanging="567"/>
        <w:rPr>
          <w:rFonts w:ascii="Times New Roman" w:hAnsi="Times New Roman"/>
          <w:color w:val="auto"/>
          <w:sz w:val="24"/>
          <w:szCs w:val="24"/>
        </w:rPr>
      </w:pPr>
      <w:bookmarkStart w:id="11" w:name="_Toc532806639"/>
      <w:r w:rsidRPr="000E0F26">
        <w:rPr>
          <w:rFonts w:ascii="Times New Roman" w:hAnsi="Times New Roman"/>
          <w:color w:val="auto"/>
          <w:sz w:val="24"/>
          <w:szCs w:val="24"/>
        </w:rPr>
        <w:t>TERMIN  ZWIĄZANIA  OFERTĄ.</w:t>
      </w:r>
      <w:bookmarkEnd w:id="11"/>
    </w:p>
    <w:p w:rsidR="00C6353E" w:rsidRPr="000E0F26" w:rsidRDefault="00C6353E" w:rsidP="00C6353E">
      <w:pPr>
        <w:autoSpaceDE w:val="0"/>
        <w:autoSpaceDN w:val="0"/>
        <w:adjustRightInd w:val="0"/>
        <w:jc w:val="both"/>
        <w:rPr>
          <w:sz w:val="24"/>
          <w:szCs w:val="24"/>
        </w:rPr>
      </w:pPr>
      <w:r w:rsidRPr="000E0F26">
        <w:rPr>
          <w:color w:val="000000"/>
          <w:sz w:val="24"/>
          <w:szCs w:val="24"/>
        </w:rPr>
        <w:t xml:space="preserve">Wykonawca składający ofertę pozostaje nią związany przez </w:t>
      </w:r>
      <w:r w:rsidRPr="000E0F26">
        <w:rPr>
          <w:sz w:val="24"/>
          <w:szCs w:val="24"/>
        </w:rPr>
        <w:t xml:space="preserve">okres </w:t>
      </w:r>
      <w:r w:rsidR="0089317E">
        <w:rPr>
          <w:b/>
          <w:sz w:val="24"/>
          <w:szCs w:val="24"/>
        </w:rPr>
        <w:t>3</w:t>
      </w:r>
      <w:r w:rsidRPr="000E0F26">
        <w:rPr>
          <w:b/>
          <w:bCs/>
          <w:sz w:val="24"/>
          <w:szCs w:val="24"/>
        </w:rPr>
        <w:t>0 dni</w:t>
      </w:r>
      <w:r w:rsidRPr="000E0F26">
        <w:rPr>
          <w:sz w:val="24"/>
          <w:szCs w:val="24"/>
        </w:rPr>
        <w:t xml:space="preserve"> od dnia wyznaczon</w:t>
      </w:r>
      <w:r w:rsidR="00A103A4">
        <w:rPr>
          <w:sz w:val="24"/>
          <w:szCs w:val="24"/>
        </w:rPr>
        <w:t>ego, jako dzień składania ofert tj. 02.06.2026 roku.</w:t>
      </w:r>
    </w:p>
    <w:p w:rsidR="00C6353E" w:rsidRPr="000E0F26" w:rsidRDefault="00C6353E" w:rsidP="00C6353E">
      <w:pPr>
        <w:autoSpaceDE w:val="0"/>
        <w:autoSpaceDN w:val="0"/>
        <w:adjustRightInd w:val="0"/>
        <w:jc w:val="both"/>
        <w:rPr>
          <w:sz w:val="24"/>
          <w:szCs w:val="24"/>
        </w:rPr>
      </w:pPr>
    </w:p>
    <w:p w:rsidR="00C6353E" w:rsidRDefault="00A7413C" w:rsidP="00A37BA4">
      <w:pPr>
        <w:pStyle w:val="Nagwek1"/>
        <w:numPr>
          <w:ilvl w:val="0"/>
          <w:numId w:val="0"/>
        </w:numPr>
        <w:spacing w:before="0"/>
        <w:rPr>
          <w:rFonts w:ascii="Times New Roman" w:hAnsi="Times New Roman"/>
          <w:color w:val="auto"/>
          <w:sz w:val="24"/>
          <w:szCs w:val="24"/>
        </w:rPr>
      </w:pPr>
      <w:r>
        <w:rPr>
          <w:rFonts w:ascii="Times New Roman" w:hAnsi="Times New Roman"/>
          <w:color w:val="auto"/>
          <w:sz w:val="24"/>
          <w:szCs w:val="24"/>
        </w:rPr>
        <w:t xml:space="preserve">11. </w:t>
      </w:r>
      <w:r w:rsidR="00A37BA4">
        <w:rPr>
          <w:rFonts w:ascii="Times New Roman" w:hAnsi="Times New Roman"/>
          <w:color w:val="auto"/>
          <w:sz w:val="24"/>
          <w:szCs w:val="24"/>
        </w:rPr>
        <w:t>FORMA SKŁADANYCH OŚWIADCZEŃ I DOKUMENTÓW</w:t>
      </w:r>
    </w:p>
    <w:p w:rsidR="00A37BA4" w:rsidRDefault="00A37BA4" w:rsidP="00A37BA4"/>
    <w:p w:rsidR="00A37BA4" w:rsidRPr="00A37BA4" w:rsidRDefault="00A37BA4" w:rsidP="00A37BA4">
      <w:pPr>
        <w:rPr>
          <w:sz w:val="24"/>
          <w:szCs w:val="24"/>
        </w:rPr>
      </w:pPr>
    </w:p>
    <w:p w:rsidR="00A37BA4" w:rsidRPr="00A37BA4" w:rsidRDefault="00A37BA4" w:rsidP="00A37BA4">
      <w:pPr>
        <w:pStyle w:val="NormalnyWeb"/>
        <w:numPr>
          <w:ilvl w:val="0"/>
          <w:numId w:val="39"/>
        </w:numPr>
        <w:spacing w:before="0" w:beforeAutospacing="0" w:after="0" w:afterAutospacing="0"/>
        <w:jc w:val="both"/>
      </w:pPr>
      <w:r w:rsidRPr="00A37BA4">
        <w:t xml:space="preserve">Ofertę, oświadczenie, o których mowa w art. 125 ust. 1 ustawy </w:t>
      </w:r>
      <w:proofErr w:type="spellStart"/>
      <w:r w:rsidRPr="00A37BA4">
        <w:t>Pzp</w:t>
      </w:r>
      <w:proofErr w:type="spellEnd"/>
      <w:r w:rsidRPr="00A37BA4">
        <w:t xml:space="preserve"> należy złożyć pod rygorem nieważności w formie elektronicznej lub w postaci elektronicznej opatrzonej podpisem zaufanym lub podpisem osobistym.</w:t>
      </w:r>
    </w:p>
    <w:p w:rsidR="00205C9B" w:rsidRDefault="00A37BA4" w:rsidP="00A37BA4">
      <w:pPr>
        <w:pStyle w:val="NormalnyWeb"/>
        <w:numPr>
          <w:ilvl w:val="0"/>
          <w:numId w:val="39"/>
        </w:numPr>
        <w:spacing w:before="0" w:beforeAutospacing="0" w:after="0" w:afterAutospacing="0"/>
        <w:jc w:val="both"/>
      </w:pPr>
      <w:r w:rsidRPr="00A37BA4">
        <w:t xml:space="preserve">Oferty, oświadczenia, o których mowa w art. 125 ust. 1 ustawy </w:t>
      </w:r>
      <w:proofErr w:type="spellStart"/>
      <w:r w:rsidRPr="00A37BA4">
        <w:t>Pzp</w:t>
      </w:r>
      <w:proofErr w:type="spellEnd"/>
      <w:r w:rsidRPr="00A37BA4">
        <w:t xml:space="preserve">, podmiotowe środki dowodowe, w tym oświadczenie, o którym mowa w art. 117 ust. 4 ustawy </w:t>
      </w:r>
      <w:proofErr w:type="spellStart"/>
      <w:r w:rsidRPr="00A37BA4">
        <w:t>Pzp</w:t>
      </w:r>
      <w:proofErr w:type="spellEnd"/>
      <w:r w:rsidRPr="00A37BA4">
        <w:t xml:space="preserve">, oraz zobowiązanie podmiotu udostępniającego zasoby, o którym mowa w art. 118 ust. 3 ustawy </w:t>
      </w:r>
      <w:proofErr w:type="spellStart"/>
      <w:r w:rsidRPr="00A37BA4">
        <w:t>Pzp</w:t>
      </w:r>
      <w:proofErr w:type="spellEnd"/>
      <w:r w:rsidRPr="00A37BA4">
        <w:t>, zwane dalej w niniejszym rozdziale „</w:t>
      </w:r>
      <w:r w:rsidRPr="00205C9B">
        <w:rPr>
          <w:i/>
        </w:rPr>
        <w:t>zobowiązaniem podmiotu udostępniającego zasoby</w:t>
      </w:r>
      <w:r w:rsidRPr="00A37BA4">
        <w:t>”, przedmiotowe środ</w:t>
      </w:r>
      <w:r w:rsidR="00205C9B">
        <w:t>ki dowodowe, pełnomocnictwo,/</w:t>
      </w:r>
    </w:p>
    <w:p w:rsidR="00A37BA4" w:rsidRPr="00A37BA4" w:rsidRDefault="00A37BA4" w:rsidP="00A37BA4">
      <w:pPr>
        <w:pStyle w:val="NormalnyWeb"/>
        <w:numPr>
          <w:ilvl w:val="0"/>
          <w:numId w:val="39"/>
        </w:numPr>
        <w:spacing w:before="0" w:beforeAutospacing="0" w:after="0" w:afterAutospacing="0"/>
        <w:jc w:val="both"/>
      </w:pPr>
      <w:r w:rsidRPr="00A37BA4">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rsidR="00A37BA4" w:rsidRPr="00A37BA4" w:rsidRDefault="00A37BA4" w:rsidP="00A37BA4">
      <w:pPr>
        <w:pStyle w:val="NormalnyWeb"/>
        <w:numPr>
          <w:ilvl w:val="0"/>
          <w:numId w:val="39"/>
        </w:numPr>
        <w:spacing w:before="0" w:beforeAutospacing="0" w:after="0" w:afterAutospacing="0"/>
        <w:jc w:val="both"/>
      </w:pPr>
      <w:r w:rsidRPr="00A37BA4">
        <w:t>Podmiotowe środki dowodowe, przedmiotowe środki dowodowe oraz inne dokumenty lub oświadczenia, sporządzone w języku obcym przekazuje się wraz z tłumaczeniem na język polski.</w:t>
      </w:r>
    </w:p>
    <w:p w:rsidR="00A37BA4" w:rsidRPr="00A37BA4" w:rsidRDefault="00A37BA4" w:rsidP="00A37BA4">
      <w:pPr>
        <w:pStyle w:val="NormalnyWeb"/>
        <w:numPr>
          <w:ilvl w:val="0"/>
          <w:numId w:val="39"/>
        </w:numPr>
        <w:spacing w:before="0" w:beforeAutospacing="0" w:after="0" w:afterAutospacing="0"/>
        <w:jc w:val="both"/>
      </w:pPr>
      <w:r w:rsidRPr="00A37BA4">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A37BA4">
        <w:t>Pzp</w:t>
      </w:r>
      <w:proofErr w:type="spellEnd"/>
      <w:r w:rsidRPr="00A37BA4">
        <w:t xml:space="preserve"> lub podwykonawcy niebędącego podmiotem udostępniającym zasoby na takich zasadach, zwane dalej w niniejszym rozdziale „</w:t>
      </w:r>
      <w:r w:rsidRPr="00A37BA4">
        <w:rPr>
          <w:i/>
        </w:rPr>
        <w:t>dokumentami potwierdzającymi umocowanie do reprezentowania</w:t>
      </w:r>
      <w:r w:rsidRPr="00A37BA4">
        <w:t>”, zostały wystawione przez upoważnione podmioty inne niż wykonawca, wykonawca wspólnie ubiegający się o udzielenie zamówienia, podmiot udostępniający zasoby lub podwykonawca, zwane dalej w niniejszym rozdziale „</w:t>
      </w:r>
      <w:r w:rsidRPr="00A37BA4">
        <w:rPr>
          <w:i/>
        </w:rPr>
        <w:t>upoważnionymi podmiotami</w:t>
      </w:r>
      <w:r w:rsidRPr="00A37BA4">
        <w:t>”, jako dokument elektroniczny, przekazuje się ten dokument.</w:t>
      </w:r>
    </w:p>
    <w:p w:rsidR="00A37BA4" w:rsidRPr="00A37BA4" w:rsidRDefault="00A37BA4" w:rsidP="00A37BA4">
      <w:pPr>
        <w:pStyle w:val="NormalnyWeb"/>
        <w:numPr>
          <w:ilvl w:val="0"/>
          <w:numId w:val="39"/>
        </w:numPr>
        <w:spacing w:before="0" w:beforeAutospacing="0" w:after="0" w:afterAutospacing="0"/>
        <w:ind w:left="357" w:hanging="357"/>
        <w:jc w:val="both"/>
      </w:pPr>
      <w:r w:rsidRPr="00A37BA4">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A37BA4" w:rsidRPr="00A37BA4" w:rsidRDefault="00A37BA4" w:rsidP="00A37BA4">
      <w:pPr>
        <w:pStyle w:val="NormalnyWeb"/>
        <w:numPr>
          <w:ilvl w:val="0"/>
          <w:numId w:val="39"/>
        </w:numPr>
        <w:suppressAutoHyphens/>
        <w:spacing w:before="0" w:beforeAutospacing="0" w:after="0" w:afterAutospacing="0"/>
        <w:ind w:left="357" w:hanging="357"/>
        <w:jc w:val="both"/>
      </w:pPr>
      <w:r w:rsidRPr="00A37BA4">
        <w:t>Poświadczenia zgodności cyfrowego odwzorowania z dokumentem w postaci papierowej, o którym mowa w ust. 6, dokonuje w przypadku:</w:t>
      </w:r>
    </w:p>
    <w:p w:rsidR="00A37BA4" w:rsidRPr="00A37BA4" w:rsidRDefault="00A37BA4" w:rsidP="00A37BA4">
      <w:pPr>
        <w:pStyle w:val="NormalnyWeb"/>
        <w:numPr>
          <w:ilvl w:val="0"/>
          <w:numId w:val="40"/>
        </w:numPr>
        <w:suppressAutoHyphens/>
        <w:spacing w:before="0" w:beforeAutospacing="0" w:after="0" w:afterAutospacing="0"/>
        <w:ind w:hanging="357"/>
        <w:jc w:val="both"/>
      </w:pPr>
      <w:r w:rsidRPr="00A37BA4">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A37BA4" w:rsidRPr="00A37BA4" w:rsidRDefault="00A37BA4" w:rsidP="00A37BA4">
      <w:pPr>
        <w:pStyle w:val="NormalnyWeb"/>
        <w:numPr>
          <w:ilvl w:val="0"/>
          <w:numId w:val="40"/>
        </w:numPr>
        <w:suppressAutoHyphens/>
        <w:spacing w:before="0" w:beforeAutospacing="0" w:after="0" w:afterAutospacing="0"/>
        <w:ind w:hanging="357"/>
        <w:jc w:val="both"/>
      </w:pPr>
      <w:r w:rsidRPr="00A37BA4">
        <w:t>przedmiotowych środków dowodowych – odpowiednio wykonawca lub wykonawca wspólnie ubiegający się o udzielenie zamówienia;</w:t>
      </w:r>
    </w:p>
    <w:p w:rsidR="00A37BA4" w:rsidRPr="00A37BA4" w:rsidRDefault="00A37BA4" w:rsidP="00A37BA4">
      <w:pPr>
        <w:pStyle w:val="NormalnyWeb"/>
        <w:numPr>
          <w:ilvl w:val="0"/>
          <w:numId w:val="40"/>
        </w:numPr>
        <w:suppressAutoHyphens/>
        <w:spacing w:before="0" w:beforeAutospacing="0" w:after="0" w:afterAutospacing="0"/>
        <w:ind w:hanging="357"/>
        <w:jc w:val="both"/>
      </w:pPr>
      <w:r w:rsidRPr="00A37BA4">
        <w:t>innych dokumentów– odpowiednio wykonawca lub wykonawca wspólnie ubiegający się o udzielenie zamówienia, w zakresie dokumentów, które każdego z nich dotyczą</w:t>
      </w:r>
    </w:p>
    <w:p w:rsidR="00A37BA4" w:rsidRPr="00A37BA4" w:rsidRDefault="00A37BA4" w:rsidP="00A37BA4">
      <w:pPr>
        <w:pStyle w:val="NormalnyWeb"/>
        <w:numPr>
          <w:ilvl w:val="0"/>
          <w:numId w:val="39"/>
        </w:numPr>
        <w:spacing w:before="0" w:beforeAutospacing="0" w:after="0" w:afterAutospacing="0"/>
        <w:ind w:hanging="357"/>
        <w:jc w:val="both"/>
      </w:pPr>
      <w:r w:rsidRPr="00A37BA4">
        <w:t>Poświadczenia zgodności cyfrowego odwzorowania z dokumentem w postaci papierowej, o którym mowa w ust. 6, może dokonać również notariusz</w:t>
      </w:r>
    </w:p>
    <w:p w:rsidR="00A37BA4" w:rsidRPr="00A37BA4" w:rsidRDefault="00A37BA4" w:rsidP="00A37BA4">
      <w:pPr>
        <w:pStyle w:val="NormalnyWeb"/>
        <w:numPr>
          <w:ilvl w:val="0"/>
          <w:numId w:val="39"/>
        </w:numPr>
        <w:spacing w:before="0" w:beforeAutospacing="0" w:after="0" w:afterAutospacing="0"/>
        <w:ind w:left="357" w:hanging="357"/>
        <w:jc w:val="both"/>
      </w:pPr>
      <w:r w:rsidRPr="00A37BA4">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A37BA4" w:rsidRPr="00A37BA4" w:rsidRDefault="00A37BA4" w:rsidP="00A37BA4">
      <w:pPr>
        <w:pStyle w:val="NormalnyWeb"/>
        <w:numPr>
          <w:ilvl w:val="0"/>
          <w:numId w:val="39"/>
        </w:numPr>
        <w:suppressAutoHyphens/>
        <w:spacing w:before="0" w:beforeAutospacing="0" w:after="0" w:afterAutospacing="0"/>
        <w:ind w:left="357"/>
        <w:jc w:val="both"/>
      </w:pPr>
      <w:r w:rsidRPr="00A37BA4">
        <w:t xml:space="preserve">Podmiotowe środki dowodowe, w tym oświadczenie, o którym mowa w art. 117 ust. 4 ustawy </w:t>
      </w:r>
      <w:proofErr w:type="spellStart"/>
      <w:r w:rsidRPr="00A37BA4">
        <w:t>Pzp</w:t>
      </w:r>
      <w:proofErr w:type="spellEnd"/>
      <w:r w:rsidRPr="00A37BA4">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rsidR="00A37BA4" w:rsidRPr="00A37BA4" w:rsidRDefault="00A37BA4" w:rsidP="00A37BA4">
      <w:pPr>
        <w:pStyle w:val="NormalnyWeb"/>
        <w:numPr>
          <w:ilvl w:val="0"/>
          <w:numId w:val="39"/>
        </w:numPr>
        <w:suppressAutoHyphens/>
        <w:spacing w:before="0" w:beforeAutospacing="0" w:after="0" w:afterAutospacing="0"/>
        <w:ind w:left="357" w:hanging="357"/>
        <w:jc w:val="both"/>
      </w:pPr>
      <w:r w:rsidRPr="00A37BA4">
        <w:t xml:space="preserve">W przypadku gdy podmiotowe środki dowodowe, w tym oświadczenie, o którym mowa w art. 117 ust. 4 ustawy </w:t>
      </w:r>
      <w:proofErr w:type="spellStart"/>
      <w:r w:rsidRPr="00A37BA4">
        <w:t>Pzp</w:t>
      </w:r>
      <w:proofErr w:type="spellEnd"/>
      <w:r w:rsidRPr="00A37BA4">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A37BA4" w:rsidRPr="00A37BA4" w:rsidRDefault="00A37BA4" w:rsidP="00A37BA4">
      <w:pPr>
        <w:pStyle w:val="NormalnyWeb"/>
        <w:numPr>
          <w:ilvl w:val="0"/>
          <w:numId w:val="39"/>
        </w:numPr>
        <w:suppressAutoHyphens/>
        <w:spacing w:before="0" w:beforeAutospacing="0" w:after="0" w:afterAutospacing="0"/>
        <w:ind w:hanging="357"/>
        <w:jc w:val="both"/>
      </w:pPr>
      <w:r w:rsidRPr="00A37BA4">
        <w:t>Poświadczenia zgodności cyfrowego odwzorowania z dokumentem w postaci papierowej, o którym mowa w ust. 11, dokonuje w przypadku:</w:t>
      </w:r>
    </w:p>
    <w:p w:rsidR="00A37BA4" w:rsidRPr="00A37BA4" w:rsidRDefault="00A37BA4" w:rsidP="00A37BA4">
      <w:pPr>
        <w:pStyle w:val="NormalnyWeb"/>
        <w:numPr>
          <w:ilvl w:val="0"/>
          <w:numId w:val="41"/>
        </w:numPr>
        <w:suppressAutoHyphens/>
        <w:spacing w:before="0" w:beforeAutospacing="0" w:after="0" w:afterAutospacing="0"/>
        <w:jc w:val="both"/>
      </w:pPr>
      <w:r w:rsidRPr="00A37BA4">
        <w:t>podmiotowych środków dowodowych – odpowiednio wykonawca, wykonawca wspólnie ubiegający się o udzielenie zamówienia, podmiot udostępniający zasoby lub podwykonawca, w zakresie podmiotowych środków dowodowych, które każdego z nich dotyczą;</w:t>
      </w:r>
    </w:p>
    <w:p w:rsidR="00A37BA4" w:rsidRPr="00A37BA4" w:rsidRDefault="00A37BA4" w:rsidP="00A37BA4">
      <w:pPr>
        <w:pStyle w:val="NormalnyWeb"/>
        <w:numPr>
          <w:ilvl w:val="0"/>
          <w:numId w:val="41"/>
        </w:numPr>
        <w:suppressAutoHyphens/>
        <w:spacing w:before="0" w:beforeAutospacing="0" w:after="0" w:afterAutospacing="0"/>
        <w:ind w:hanging="357"/>
        <w:jc w:val="both"/>
      </w:pPr>
      <w:r w:rsidRPr="00A37BA4">
        <w:t xml:space="preserve">przedmiotowego środka dowodowego, oświadczenia, o którym mowa w art. 117 ust. 4 ustawy </w:t>
      </w:r>
      <w:proofErr w:type="spellStart"/>
      <w:r w:rsidRPr="00A37BA4">
        <w:t>Pzp</w:t>
      </w:r>
      <w:proofErr w:type="spellEnd"/>
      <w:r w:rsidRPr="00A37BA4">
        <w:t>, lub zobowiązania podmiotu udostępniającego zasoby – odpowiednio wykonawca lub wykonawca wspólnie ubiegający się o udzielenie zamówienia;</w:t>
      </w:r>
    </w:p>
    <w:p w:rsidR="00A37BA4" w:rsidRPr="00A37BA4" w:rsidRDefault="00A37BA4" w:rsidP="00A37BA4">
      <w:pPr>
        <w:pStyle w:val="NormalnyWeb"/>
        <w:numPr>
          <w:ilvl w:val="0"/>
          <w:numId w:val="41"/>
        </w:numPr>
        <w:suppressAutoHyphens/>
        <w:spacing w:before="0" w:beforeAutospacing="0" w:after="0" w:afterAutospacing="0"/>
        <w:ind w:hanging="357"/>
        <w:jc w:val="both"/>
      </w:pPr>
      <w:r w:rsidRPr="00A37BA4">
        <w:t>pełnomocnictwa – mocodawca.</w:t>
      </w:r>
    </w:p>
    <w:p w:rsidR="00A37BA4" w:rsidRPr="00A37BA4" w:rsidRDefault="00A37BA4" w:rsidP="00A37BA4">
      <w:pPr>
        <w:pStyle w:val="NormalnyWeb"/>
        <w:numPr>
          <w:ilvl w:val="0"/>
          <w:numId w:val="39"/>
        </w:numPr>
        <w:suppressAutoHyphens/>
        <w:spacing w:before="0" w:beforeAutospacing="0" w:after="0" w:afterAutospacing="0"/>
        <w:ind w:left="357" w:hanging="357"/>
        <w:jc w:val="both"/>
      </w:pPr>
      <w:r w:rsidRPr="00A37BA4">
        <w:t>Poświadczenia zgodności cyfrowego odwzorowania z dokumentem w postaci papierowej, o którym mowa w ust. 11, może dokonać również notariusz</w:t>
      </w:r>
    </w:p>
    <w:p w:rsidR="00A37BA4" w:rsidRPr="00A37BA4" w:rsidRDefault="00A37BA4" w:rsidP="00A37BA4">
      <w:pPr>
        <w:pStyle w:val="NormalnyWeb"/>
        <w:numPr>
          <w:ilvl w:val="0"/>
          <w:numId w:val="39"/>
        </w:numPr>
        <w:suppressAutoHyphens/>
        <w:spacing w:before="0" w:beforeAutospacing="0" w:after="0" w:afterAutospacing="0"/>
        <w:ind w:left="357" w:hanging="357"/>
        <w:jc w:val="both"/>
      </w:pPr>
      <w:r w:rsidRPr="00A37BA4">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A37BA4" w:rsidRPr="00A37BA4" w:rsidRDefault="00A37BA4" w:rsidP="00A37BA4">
      <w:pPr>
        <w:pStyle w:val="NormalnyWeb"/>
        <w:numPr>
          <w:ilvl w:val="0"/>
          <w:numId w:val="39"/>
        </w:numPr>
        <w:suppressAutoHyphens/>
        <w:spacing w:before="0" w:beforeAutospacing="0" w:after="0" w:afterAutospacing="0"/>
        <w:jc w:val="both"/>
      </w:pPr>
      <w:r w:rsidRPr="00A37BA4">
        <w:t>Dokumenty elektroniczne w postępowaniu lub w konkursie spełniają łącznie następujące wymagania:</w:t>
      </w:r>
    </w:p>
    <w:p w:rsidR="00A37BA4" w:rsidRPr="00A37BA4" w:rsidRDefault="00A37BA4" w:rsidP="00A37BA4">
      <w:pPr>
        <w:pStyle w:val="NormalnyWeb"/>
        <w:numPr>
          <w:ilvl w:val="0"/>
          <w:numId w:val="42"/>
        </w:numPr>
        <w:suppressAutoHyphens/>
        <w:spacing w:before="0" w:beforeAutospacing="0" w:after="0" w:afterAutospacing="0"/>
        <w:jc w:val="both"/>
      </w:pPr>
      <w:r w:rsidRPr="00A37BA4">
        <w:t>są utrwalone w sposób umożliwiający ich wielokrotne odczytanie, zapisanie i powielenie, a także przekazanie przy użyciu środków komunikacji elektronicznej lub na informatycznym nośniku danych;</w:t>
      </w:r>
    </w:p>
    <w:p w:rsidR="00A37BA4" w:rsidRPr="00A37BA4" w:rsidRDefault="00A37BA4" w:rsidP="00A37BA4">
      <w:pPr>
        <w:pStyle w:val="NormalnyWeb"/>
        <w:numPr>
          <w:ilvl w:val="0"/>
          <w:numId w:val="42"/>
        </w:numPr>
        <w:suppressAutoHyphens/>
        <w:spacing w:before="0" w:beforeAutospacing="0" w:after="0" w:afterAutospacing="0"/>
        <w:jc w:val="both"/>
      </w:pPr>
      <w:r w:rsidRPr="00A37BA4">
        <w:t>umożliwiają prezentację treści w postaci elektronicznej, w szczególności przez wyświetlenie tej treści na monitorze ekranowym;</w:t>
      </w:r>
    </w:p>
    <w:p w:rsidR="00A37BA4" w:rsidRPr="00A37BA4" w:rsidRDefault="00A37BA4" w:rsidP="00A37BA4">
      <w:pPr>
        <w:pStyle w:val="NormalnyWeb"/>
        <w:numPr>
          <w:ilvl w:val="0"/>
          <w:numId w:val="42"/>
        </w:numPr>
        <w:suppressAutoHyphens/>
        <w:spacing w:before="0" w:beforeAutospacing="0" w:after="0" w:afterAutospacing="0"/>
        <w:jc w:val="both"/>
      </w:pPr>
      <w:r w:rsidRPr="00A37BA4">
        <w:t>umożliwiają prezentację treści w postaci papierowej, w szczególności za pomocą wydruku;</w:t>
      </w:r>
    </w:p>
    <w:p w:rsidR="00A37BA4" w:rsidRPr="00A37BA4" w:rsidRDefault="00A37BA4" w:rsidP="00A37BA4">
      <w:pPr>
        <w:pStyle w:val="NormalnyWeb"/>
        <w:numPr>
          <w:ilvl w:val="0"/>
          <w:numId w:val="42"/>
        </w:numPr>
        <w:suppressAutoHyphens/>
        <w:spacing w:before="0" w:beforeAutospacing="0" w:after="0" w:afterAutospacing="0"/>
        <w:jc w:val="both"/>
      </w:pPr>
      <w:r w:rsidRPr="00A37BA4">
        <w:t>zawierają dane w układzie niepozostawiającym wątpliwości co do treści i kontekstu zapisanych informacji.</w:t>
      </w:r>
    </w:p>
    <w:p w:rsidR="00A37BA4" w:rsidRPr="00A37BA4" w:rsidRDefault="00A7413C" w:rsidP="006348CE">
      <w:pPr>
        <w:pStyle w:val="NormalnyWeb"/>
        <w:spacing w:before="0" w:after="0"/>
        <w:jc w:val="both"/>
      </w:pPr>
      <w:r>
        <w:rPr>
          <w:rFonts w:cs="Calibri"/>
          <w:b/>
          <w:bCs/>
          <w:caps/>
        </w:rPr>
        <w:t>12.</w:t>
      </w:r>
      <w:r w:rsidR="00A37BA4">
        <w:rPr>
          <w:rFonts w:cs="Calibri"/>
          <w:b/>
          <w:bCs/>
          <w:caps/>
        </w:rPr>
        <w:t>sposób przygotowania oferty ORAZ ZASADY KOMUNIKACJI</w:t>
      </w:r>
    </w:p>
    <w:p w:rsidR="009444A4" w:rsidRPr="00A37BA4" w:rsidRDefault="009444A4" w:rsidP="00F76648">
      <w:pPr>
        <w:widowControl w:val="0"/>
        <w:numPr>
          <w:ilvl w:val="0"/>
          <w:numId w:val="18"/>
        </w:numPr>
        <w:autoSpaceDE w:val="0"/>
        <w:autoSpaceDN w:val="0"/>
        <w:adjustRightInd w:val="0"/>
        <w:ind w:left="426" w:right="70" w:hanging="426"/>
        <w:jc w:val="both"/>
        <w:rPr>
          <w:sz w:val="24"/>
          <w:szCs w:val="24"/>
        </w:rPr>
      </w:pPr>
      <w:r w:rsidRPr="00A37BA4">
        <w:rPr>
          <w:sz w:val="24"/>
          <w:szCs w:val="24"/>
        </w:rPr>
        <w:t xml:space="preserve">Treść </w:t>
      </w:r>
      <w:r w:rsidR="002E7275">
        <w:rPr>
          <w:sz w:val="24"/>
          <w:szCs w:val="24"/>
        </w:rPr>
        <w:t>oferty musi odpowiadać treści S</w:t>
      </w:r>
      <w:r w:rsidRPr="00A37BA4">
        <w:rPr>
          <w:sz w:val="24"/>
          <w:szCs w:val="24"/>
        </w:rPr>
        <w:t>WZ i zostać sporządzona wg formularza ofertowego s</w:t>
      </w:r>
      <w:r w:rsidR="002E7275">
        <w:rPr>
          <w:sz w:val="24"/>
          <w:szCs w:val="24"/>
        </w:rPr>
        <w:t>tanowiącego Załącznik nr 1 do S</w:t>
      </w:r>
      <w:r w:rsidRPr="00A37BA4">
        <w:rPr>
          <w:sz w:val="24"/>
          <w:szCs w:val="24"/>
        </w:rPr>
        <w:t xml:space="preserve">WZ. </w:t>
      </w:r>
    </w:p>
    <w:p w:rsidR="009444A4" w:rsidRPr="00A37BA4" w:rsidRDefault="009444A4" w:rsidP="00F76648">
      <w:pPr>
        <w:pStyle w:val="Akapitzlist"/>
        <w:numPr>
          <w:ilvl w:val="0"/>
          <w:numId w:val="18"/>
        </w:numPr>
        <w:pBdr>
          <w:top w:val="nil"/>
          <w:left w:val="nil"/>
          <w:bottom w:val="nil"/>
          <w:right w:val="nil"/>
          <w:between w:val="nil"/>
        </w:pBdr>
        <w:spacing w:line="276" w:lineRule="auto"/>
        <w:jc w:val="both"/>
        <w:rPr>
          <w:color w:val="000000"/>
          <w:sz w:val="24"/>
          <w:szCs w:val="24"/>
        </w:rPr>
      </w:pPr>
      <w:r w:rsidRPr="00A37BA4">
        <w:rPr>
          <w:color w:val="000000"/>
          <w:sz w:val="24"/>
          <w:szCs w:val="24"/>
        </w:rPr>
        <w:t xml:space="preserve">Wykonawca może złożyć tylko jedną ofertę </w:t>
      </w:r>
      <w:r w:rsidRPr="00A37BA4">
        <w:rPr>
          <w:i/>
          <w:color w:val="000000"/>
          <w:sz w:val="24"/>
          <w:szCs w:val="24"/>
        </w:rPr>
        <w:t>/w danej części zamówienia/.</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Ofertę należy złożyć w języku polskim, sporządzoną pod rygorem nieważności, w postaci  elektronicznej i opatrzoną kwalifikowanym podpisem elektronicznym. Treść </w:t>
      </w:r>
      <w:r w:rsidR="002E7275">
        <w:rPr>
          <w:color w:val="000000"/>
          <w:sz w:val="24"/>
          <w:szCs w:val="24"/>
        </w:rPr>
        <w:t>oferty musi odpowiadać treści S</w:t>
      </w:r>
      <w:r w:rsidRPr="009444A4">
        <w:rPr>
          <w:color w:val="000000"/>
          <w:sz w:val="24"/>
          <w:szCs w:val="24"/>
        </w:rPr>
        <w:t>WZ.</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prawidłowym przekazaniu plików oferty wyświetlana jest informacja o pozytywnym przyjęciu oferty przez System.</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Konto Wykonawcy tworzone jest tylko raz, w kolejnych postępowaniach wykorzystuje się już istniejące konto.</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Wykonawca załączając plik oznacza, czy jest on jawny, oraz czy zawiera dane osobowe.</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oznaczenia pliku jako niejawny Wykonawca zobowiązany jest dołączyć dokument z uzasadnieniem objęcia pliku tajemnicą przedsiębiorstwa.</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celu zminimalizowania ryzyka wycieku danych osobowych w przypadku załączenia przez Wykonawcę pliku zawierającego dane osobowe zaleca się dołączenie drugiego pliku </w:t>
      </w:r>
      <w:proofErr w:type="spellStart"/>
      <w:r w:rsidRPr="009444A4">
        <w:rPr>
          <w:color w:val="000000"/>
          <w:sz w:val="24"/>
          <w:szCs w:val="24"/>
        </w:rPr>
        <w:t>zanonimizowanego</w:t>
      </w:r>
      <w:proofErr w:type="spellEnd"/>
      <w:r w:rsidRPr="009444A4">
        <w:rPr>
          <w:color w:val="000000"/>
          <w:sz w:val="24"/>
          <w:szCs w:val="24"/>
        </w:rPr>
        <w:t xml:space="preserve"> (z zakrytymi danymi osobowymi). </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9444A4" w:rsidRPr="009444A4" w:rsidRDefault="009444A4" w:rsidP="00F76648">
      <w:pPr>
        <w:numPr>
          <w:ilvl w:val="0"/>
          <w:numId w:val="19"/>
        </w:numPr>
        <w:pBdr>
          <w:top w:val="nil"/>
          <w:left w:val="nil"/>
          <w:bottom w:val="nil"/>
          <w:right w:val="nil"/>
          <w:between w:val="nil"/>
        </w:pBdr>
        <w:spacing w:line="276" w:lineRule="auto"/>
        <w:ind w:left="425" w:hanging="425"/>
        <w:jc w:val="both"/>
        <w:rPr>
          <w:color w:val="000000"/>
          <w:sz w:val="24"/>
          <w:szCs w:val="24"/>
        </w:rPr>
      </w:pPr>
      <w:r w:rsidRPr="009444A4">
        <w:rPr>
          <w:color w:val="000000"/>
          <w:sz w:val="24"/>
          <w:szCs w:val="24"/>
        </w:rPr>
        <w:t xml:space="preserve">Zamawiający, zgodnie z § 4 </w:t>
      </w:r>
      <w:r w:rsidRPr="009444A4">
        <w:rPr>
          <w:i/>
          <w:color w:val="000000"/>
          <w:sz w:val="24"/>
          <w:szCs w:val="24"/>
        </w:rPr>
        <w:t>Rozporządzenia w sprawie użycia środków komunikacji elektronicznej w postępowaniu o udzielenie zamówienia publicznego oraz udostępniania i przechowywania dokumentów elektronicznych</w:t>
      </w:r>
      <w:r w:rsidRPr="009444A4">
        <w:rPr>
          <w:color w:val="000000"/>
          <w:sz w:val="24"/>
          <w:szCs w:val="24"/>
        </w:rPr>
        <w:t xml:space="preserve"> informuje, że System jest kompatybilny ze wszystkimi podpisami elektronicznymi. Do przesłania dokumentów niezbędne jest posiadanie kwalifikowanego podpisu elektronicznego w celu potwierdzenia czynności złożenia oferty. </w:t>
      </w:r>
    </w:p>
    <w:p w:rsidR="009444A4" w:rsidRPr="009444A4" w:rsidRDefault="009444A4" w:rsidP="009444A4">
      <w:pPr>
        <w:pBdr>
          <w:top w:val="nil"/>
          <w:left w:val="nil"/>
          <w:bottom w:val="nil"/>
          <w:right w:val="nil"/>
          <w:between w:val="nil"/>
        </w:pBdr>
        <w:ind w:left="425"/>
        <w:jc w:val="both"/>
        <w:rPr>
          <w:color w:val="000000"/>
          <w:sz w:val="24"/>
          <w:szCs w:val="24"/>
        </w:rPr>
      </w:pPr>
      <w:r w:rsidRPr="009444A4">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3">
        <w:r w:rsidRPr="009444A4">
          <w:rPr>
            <w:color w:val="0563C1"/>
            <w:sz w:val="24"/>
            <w:szCs w:val="24"/>
            <w:u w:val="single"/>
          </w:rPr>
          <w:t>http://www.nccert.pl/kontakt.htm</w:t>
        </w:r>
      </w:hyperlink>
      <w:r w:rsidRPr="009444A4">
        <w:rPr>
          <w:color w:val="000000"/>
          <w:sz w:val="24"/>
          <w:szCs w:val="24"/>
        </w:rPr>
        <w:t>.</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Ważne!: W zależności od formatu kwalifikowanego podpisu (</w:t>
      </w:r>
      <w:proofErr w:type="spellStart"/>
      <w:r w:rsidRPr="009444A4">
        <w:rPr>
          <w:color w:val="000000"/>
          <w:sz w:val="24"/>
          <w:szCs w:val="24"/>
        </w:rPr>
        <w:t>PAdES</w:t>
      </w:r>
      <w:proofErr w:type="spellEnd"/>
      <w:r w:rsidRPr="009444A4">
        <w:rPr>
          <w:color w:val="000000"/>
          <w:sz w:val="24"/>
          <w:szCs w:val="24"/>
        </w:rPr>
        <w:t xml:space="preserve">, </w:t>
      </w:r>
      <w:proofErr w:type="spellStart"/>
      <w:r w:rsidRPr="009444A4">
        <w:rPr>
          <w:color w:val="000000"/>
          <w:sz w:val="24"/>
          <w:szCs w:val="24"/>
        </w:rPr>
        <w:t>XAdES</w:t>
      </w:r>
      <w:proofErr w:type="spellEnd"/>
      <w:r w:rsidRPr="009444A4">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1) dokumenty w formacie </w:t>
      </w:r>
      <w:proofErr w:type="spellStart"/>
      <w:r w:rsidRPr="009444A4">
        <w:rPr>
          <w:color w:val="000000"/>
          <w:sz w:val="24"/>
          <w:szCs w:val="24"/>
        </w:rPr>
        <w:t>„pd</w:t>
      </w:r>
      <w:proofErr w:type="spellEnd"/>
      <w:r w:rsidRPr="009444A4">
        <w:rPr>
          <w:color w:val="000000"/>
          <w:sz w:val="24"/>
          <w:szCs w:val="24"/>
        </w:rPr>
        <w:t xml:space="preserve">f” należy podpisywać tylko formatem </w:t>
      </w:r>
      <w:proofErr w:type="spellStart"/>
      <w:r w:rsidRPr="009444A4">
        <w:rPr>
          <w:color w:val="000000"/>
          <w:sz w:val="24"/>
          <w:szCs w:val="24"/>
        </w:rPr>
        <w:t>PAdES</w:t>
      </w:r>
      <w:proofErr w:type="spellEnd"/>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2) Zamawiający dopuszcza podpisanie dokumentów w formacie innym niż </w:t>
      </w:r>
      <w:proofErr w:type="spellStart"/>
      <w:r w:rsidRPr="009444A4">
        <w:rPr>
          <w:color w:val="000000"/>
          <w:sz w:val="24"/>
          <w:szCs w:val="24"/>
        </w:rPr>
        <w:t>„pd</w:t>
      </w:r>
      <w:proofErr w:type="spellEnd"/>
      <w:r w:rsidRPr="009444A4">
        <w:rPr>
          <w:color w:val="000000"/>
          <w:sz w:val="24"/>
          <w:szCs w:val="24"/>
        </w:rPr>
        <w:t xml:space="preserve">f”, wtedy należy użyć formatu </w:t>
      </w:r>
      <w:proofErr w:type="spellStart"/>
      <w:r w:rsidRPr="009444A4">
        <w:rPr>
          <w:color w:val="000000"/>
          <w:sz w:val="24"/>
          <w:szCs w:val="24"/>
        </w:rPr>
        <w:t>XAdES</w:t>
      </w:r>
      <w:proofErr w:type="spellEnd"/>
      <w:r w:rsidRPr="009444A4">
        <w:rPr>
          <w:color w:val="000000"/>
          <w:sz w:val="24"/>
          <w:szCs w:val="24"/>
        </w:rPr>
        <w:t>.</w:t>
      </w:r>
    </w:p>
    <w:p w:rsidR="009444A4" w:rsidRPr="009444A4" w:rsidRDefault="009444A4" w:rsidP="00F76648">
      <w:pPr>
        <w:numPr>
          <w:ilvl w:val="0"/>
          <w:numId w:val="19"/>
        </w:numPr>
        <w:pBdr>
          <w:top w:val="nil"/>
          <w:left w:val="nil"/>
          <w:bottom w:val="nil"/>
          <w:right w:val="nil"/>
          <w:between w:val="nil"/>
        </w:pBdr>
        <w:spacing w:line="256" w:lineRule="auto"/>
        <w:ind w:left="426" w:hanging="426"/>
        <w:jc w:val="both"/>
        <w:rPr>
          <w:color w:val="000000"/>
          <w:sz w:val="24"/>
          <w:szCs w:val="24"/>
        </w:rPr>
      </w:pPr>
      <w:r w:rsidRPr="009444A4">
        <w:rPr>
          <w:color w:val="000000"/>
          <w:sz w:val="24"/>
          <w:szCs w:val="24"/>
        </w:rPr>
        <w:t xml:space="preserve">Dokumenty lub oświadczenia, o których mowa w </w:t>
      </w:r>
      <w:r w:rsidRPr="009444A4">
        <w:rPr>
          <w:i/>
          <w:color w:val="000000"/>
          <w:sz w:val="24"/>
          <w:szCs w:val="24"/>
        </w:rPr>
        <w:t>Rozporządzeniu Ministra Rozwoju z dnia 26 lipca 2016 r. w sprawie rodzajów dokumentów, jakich może żądać zamawiający od wykonawcy w postępowaniu o udzielenie zamówienia</w:t>
      </w:r>
      <w:r w:rsidR="002E7275">
        <w:rPr>
          <w:color w:val="000000"/>
          <w:sz w:val="24"/>
          <w:szCs w:val="24"/>
        </w:rPr>
        <w:t xml:space="preserve"> i wymagane zapisami S</w:t>
      </w:r>
      <w:r w:rsidRPr="009444A4">
        <w:rPr>
          <w:color w:val="000000"/>
          <w:sz w:val="24"/>
          <w:szCs w:val="24"/>
        </w:rPr>
        <w:t>WZ składane są w oryginale w postaci dokumentu elektronicznego lub w elektronicznej kopii dokumentu lub oświadczenia poświadczonej za zgodność z oryginałem.</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bookmarkStart w:id="12" w:name="_gjdgxs" w:colFirst="0" w:colLast="0"/>
      <w:bookmarkEnd w:id="12"/>
      <w:r w:rsidRPr="009444A4">
        <w:rPr>
          <w:color w:val="000000"/>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Poświadczenie za zgodność z oryginałem elektronicznej kopii (zdjęcie lub </w:t>
      </w:r>
      <w:proofErr w:type="spellStart"/>
      <w:r w:rsidRPr="009444A4">
        <w:rPr>
          <w:color w:val="000000"/>
          <w:sz w:val="24"/>
          <w:szCs w:val="24"/>
        </w:rPr>
        <w:t>skan</w:t>
      </w:r>
      <w:proofErr w:type="spellEnd"/>
      <w:r w:rsidRPr="009444A4">
        <w:rPr>
          <w:color w:val="000000"/>
          <w:sz w:val="24"/>
          <w:szCs w:val="24"/>
        </w:rPr>
        <w:t xml:space="preserve"> wersji papierowej) dokumentu lub oświadczenia następuje przy użyciu kwalifikowanego podpisu elektronicznego.</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Jeżeli któryś z wymaganych dokumentów składanych przez Wykonawcę jest sporządzony </w:t>
      </w:r>
      <w:r w:rsidRPr="009444A4">
        <w:rPr>
          <w:color w:val="000000"/>
          <w:sz w:val="24"/>
          <w:szCs w:val="24"/>
        </w:rPr>
        <w:br/>
        <w:t xml:space="preserve">w języku obcym, dokument taki należy złożyć wraz z tłumaczeniem na język polski. </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u w:val="single"/>
        </w:rPr>
        <w:t>Wykonawca zobowiązany jest wykazać, iż zastrzeżone informacje stanowią tajemnicę przedsiębiorstwa, pod rygorem możliwości ich odtajnienia</w:t>
      </w:r>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ponosi wszelkie koszty związane z przygotowaniem i złożeniem oferty. </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Zamawiający nie ponosi odpowiedzialności za nieprawidłowe lub nieterminowe złożenie oferty. Zaleca się, aby założyć profil Wykonawcy i rozpocząć składanie oferty z odpowiednim wyprzedzeniem.</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9444A4" w:rsidRPr="009444A4" w:rsidRDefault="009444A4" w:rsidP="009444A4">
      <w:pPr>
        <w:ind w:left="425"/>
        <w:jc w:val="both"/>
        <w:rPr>
          <w:sz w:val="24"/>
          <w:szCs w:val="24"/>
        </w:rPr>
      </w:pPr>
      <w:r w:rsidRPr="009444A4">
        <w:rPr>
          <w:sz w:val="24"/>
          <w:szCs w:val="24"/>
        </w:rPr>
        <w:t>Wykonawca nie może wprowadzić zmian do oferty oraz wycofać jej po upływie terminu składania ofert.</w:t>
      </w:r>
    </w:p>
    <w:p w:rsidR="009444A4" w:rsidRPr="009444A4" w:rsidRDefault="009444A4" w:rsidP="00F76648">
      <w:pPr>
        <w:numPr>
          <w:ilvl w:val="0"/>
          <w:numId w:val="19"/>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9444A4" w:rsidRPr="009444A4" w:rsidRDefault="009444A4" w:rsidP="009444A4">
      <w:pPr>
        <w:pStyle w:val="Bezodstpw"/>
        <w:rPr>
          <w:rFonts w:ascii="Times New Roman" w:hAnsi="Times New Roman" w:cs="Times New Roman"/>
          <w:sz w:val="24"/>
          <w:szCs w:val="24"/>
        </w:rPr>
      </w:pPr>
    </w:p>
    <w:p w:rsidR="00C6353E" w:rsidRPr="000E0F26" w:rsidRDefault="00A7413C" w:rsidP="00A7413C">
      <w:pPr>
        <w:pStyle w:val="Nagwek1"/>
        <w:numPr>
          <w:ilvl w:val="0"/>
          <w:numId w:val="0"/>
        </w:numPr>
        <w:spacing w:before="0"/>
        <w:rPr>
          <w:rFonts w:ascii="Times New Roman" w:hAnsi="Times New Roman"/>
          <w:color w:val="auto"/>
          <w:sz w:val="24"/>
          <w:szCs w:val="24"/>
        </w:rPr>
      </w:pPr>
      <w:bookmarkStart w:id="13" w:name="_Toc532806641"/>
      <w:r>
        <w:rPr>
          <w:rFonts w:ascii="Times New Roman" w:hAnsi="Times New Roman"/>
          <w:color w:val="auto"/>
          <w:sz w:val="24"/>
          <w:szCs w:val="24"/>
        </w:rPr>
        <w:t xml:space="preserve">13. </w:t>
      </w:r>
      <w:r w:rsidR="00C6353E" w:rsidRPr="000E0F26">
        <w:rPr>
          <w:rFonts w:ascii="Times New Roman" w:hAnsi="Times New Roman"/>
          <w:color w:val="auto"/>
          <w:sz w:val="24"/>
          <w:szCs w:val="24"/>
        </w:rPr>
        <w:t>MIEJSCE ORAZ TERMIN SKŁADANIA I OTWARCIA OFERT.</w:t>
      </w:r>
      <w:bookmarkEnd w:id="13"/>
    </w:p>
    <w:p w:rsidR="00C6353E" w:rsidRPr="000E0F26" w:rsidRDefault="00C6353E" w:rsidP="00C6353E">
      <w:pPr>
        <w:rPr>
          <w:sz w:val="24"/>
        </w:rPr>
      </w:pPr>
    </w:p>
    <w:p w:rsidR="009444A4" w:rsidRPr="009444A4" w:rsidRDefault="009444A4" w:rsidP="00F76648">
      <w:pPr>
        <w:widowControl w:val="0"/>
        <w:numPr>
          <w:ilvl w:val="0"/>
          <w:numId w:val="20"/>
        </w:numPr>
        <w:autoSpaceDE w:val="0"/>
        <w:autoSpaceDN w:val="0"/>
        <w:adjustRightInd w:val="0"/>
        <w:ind w:left="284" w:right="70" w:hanging="284"/>
        <w:jc w:val="both"/>
        <w:rPr>
          <w:sz w:val="24"/>
          <w:szCs w:val="24"/>
        </w:rPr>
      </w:pPr>
      <w:r w:rsidRPr="009444A4">
        <w:rPr>
          <w:bCs/>
          <w:spacing w:val="-1"/>
          <w:sz w:val="24"/>
          <w:szCs w:val="24"/>
        </w:rPr>
        <w:t>M</w:t>
      </w:r>
      <w:r w:rsidRPr="009444A4">
        <w:rPr>
          <w:bCs/>
          <w:sz w:val="24"/>
          <w:szCs w:val="24"/>
        </w:rPr>
        <w:t xml:space="preserve">IEJSCE I </w:t>
      </w:r>
      <w:r w:rsidRPr="009444A4">
        <w:rPr>
          <w:bCs/>
          <w:spacing w:val="1"/>
          <w:sz w:val="24"/>
          <w:szCs w:val="24"/>
        </w:rPr>
        <w:t>T</w:t>
      </w:r>
      <w:r w:rsidRPr="009444A4">
        <w:rPr>
          <w:bCs/>
          <w:sz w:val="24"/>
          <w:szCs w:val="24"/>
        </w:rPr>
        <w:t>ER</w:t>
      </w:r>
      <w:r w:rsidRPr="009444A4">
        <w:rPr>
          <w:bCs/>
          <w:spacing w:val="-1"/>
          <w:sz w:val="24"/>
          <w:szCs w:val="24"/>
        </w:rPr>
        <w:t>M</w:t>
      </w:r>
      <w:r w:rsidRPr="009444A4">
        <w:rPr>
          <w:bCs/>
          <w:sz w:val="24"/>
          <w:szCs w:val="24"/>
        </w:rPr>
        <w:t>IN SK</w:t>
      </w:r>
      <w:r w:rsidRPr="009444A4">
        <w:rPr>
          <w:bCs/>
          <w:spacing w:val="-1"/>
          <w:sz w:val="24"/>
          <w:szCs w:val="24"/>
        </w:rPr>
        <w:t>ŁA</w:t>
      </w:r>
      <w:r w:rsidRPr="009444A4">
        <w:rPr>
          <w:bCs/>
          <w:sz w:val="24"/>
          <w:szCs w:val="24"/>
        </w:rPr>
        <w:t>D</w:t>
      </w:r>
      <w:r w:rsidRPr="009444A4">
        <w:rPr>
          <w:bCs/>
          <w:spacing w:val="1"/>
          <w:sz w:val="24"/>
          <w:szCs w:val="24"/>
        </w:rPr>
        <w:t>A</w:t>
      </w:r>
      <w:r w:rsidRPr="009444A4">
        <w:rPr>
          <w:bCs/>
          <w:sz w:val="24"/>
          <w:szCs w:val="24"/>
        </w:rPr>
        <w:t>N</w:t>
      </w:r>
      <w:r w:rsidRPr="009444A4">
        <w:rPr>
          <w:bCs/>
          <w:spacing w:val="1"/>
          <w:sz w:val="24"/>
          <w:szCs w:val="24"/>
        </w:rPr>
        <w:t>I</w:t>
      </w:r>
      <w:r w:rsidRPr="009444A4">
        <w:rPr>
          <w:bCs/>
          <w:sz w:val="24"/>
          <w:szCs w:val="24"/>
        </w:rPr>
        <w:t xml:space="preserve">A </w:t>
      </w:r>
      <w:r w:rsidRPr="009444A4">
        <w:rPr>
          <w:bCs/>
          <w:spacing w:val="1"/>
          <w:sz w:val="24"/>
          <w:szCs w:val="24"/>
        </w:rPr>
        <w:t>O</w:t>
      </w:r>
      <w:r w:rsidRPr="009444A4">
        <w:rPr>
          <w:bCs/>
          <w:sz w:val="24"/>
          <w:szCs w:val="24"/>
        </w:rPr>
        <w:t>FE</w:t>
      </w:r>
      <w:r w:rsidRPr="009444A4">
        <w:rPr>
          <w:bCs/>
          <w:spacing w:val="-1"/>
          <w:sz w:val="24"/>
          <w:szCs w:val="24"/>
        </w:rPr>
        <w:t>R</w:t>
      </w:r>
      <w:r w:rsidRPr="009444A4">
        <w:rPr>
          <w:bCs/>
          <w:sz w:val="24"/>
          <w:szCs w:val="24"/>
        </w:rPr>
        <w:t>T</w:t>
      </w:r>
    </w:p>
    <w:p w:rsidR="009444A4" w:rsidRPr="00FC1BA5" w:rsidRDefault="009444A4" w:rsidP="009444A4">
      <w:pPr>
        <w:widowControl w:val="0"/>
        <w:autoSpaceDE w:val="0"/>
        <w:autoSpaceDN w:val="0"/>
        <w:adjustRightInd w:val="0"/>
        <w:ind w:right="291"/>
        <w:jc w:val="both"/>
        <w:rPr>
          <w:bCs/>
          <w:spacing w:val="1"/>
          <w:sz w:val="24"/>
          <w:szCs w:val="24"/>
        </w:rPr>
      </w:pPr>
      <w:r w:rsidRPr="009444A4">
        <w:rPr>
          <w:sz w:val="24"/>
          <w:szCs w:val="24"/>
        </w:rPr>
        <w:t>1.2.Ofer</w:t>
      </w:r>
      <w:r w:rsidRPr="009444A4">
        <w:rPr>
          <w:spacing w:val="2"/>
          <w:sz w:val="24"/>
          <w:szCs w:val="24"/>
        </w:rPr>
        <w:t>t</w:t>
      </w:r>
      <w:r w:rsidRPr="009444A4">
        <w:rPr>
          <w:sz w:val="24"/>
          <w:szCs w:val="24"/>
        </w:rPr>
        <w:t xml:space="preserve">ę </w:t>
      </w:r>
      <w:r w:rsidRPr="009444A4">
        <w:rPr>
          <w:spacing w:val="1"/>
          <w:sz w:val="24"/>
          <w:szCs w:val="24"/>
        </w:rPr>
        <w:t>n</w:t>
      </w:r>
      <w:r w:rsidRPr="009444A4">
        <w:rPr>
          <w:sz w:val="24"/>
          <w:szCs w:val="24"/>
        </w:rPr>
        <w:t>al</w:t>
      </w:r>
      <w:r w:rsidRPr="009444A4">
        <w:rPr>
          <w:spacing w:val="-2"/>
          <w:sz w:val="24"/>
          <w:szCs w:val="24"/>
        </w:rPr>
        <w:t>e</w:t>
      </w:r>
      <w:r w:rsidRPr="009444A4">
        <w:rPr>
          <w:spacing w:val="1"/>
          <w:sz w:val="24"/>
          <w:szCs w:val="24"/>
        </w:rPr>
        <w:t>ż</w:t>
      </w:r>
      <w:r w:rsidRPr="009444A4">
        <w:rPr>
          <w:sz w:val="24"/>
          <w:szCs w:val="24"/>
        </w:rPr>
        <w:t xml:space="preserve">y </w:t>
      </w:r>
      <w:r w:rsidRPr="009444A4">
        <w:rPr>
          <w:spacing w:val="1"/>
          <w:sz w:val="24"/>
          <w:szCs w:val="24"/>
        </w:rPr>
        <w:t>z</w:t>
      </w:r>
      <w:r w:rsidRPr="009444A4">
        <w:rPr>
          <w:sz w:val="24"/>
          <w:szCs w:val="24"/>
        </w:rPr>
        <w:t>ł</w:t>
      </w:r>
      <w:r w:rsidRPr="009444A4">
        <w:rPr>
          <w:spacing w:val="-1"/>
          <w:sz w:val="24"/>
          <w:szCs w:val="24"/>
        </w:rPr>
        <w:t>o</w:t>
      </w:r>
      <w:r w:rsidRPr="009444A4">
        <w:rPr>
          <w:spacing w:val="1"/>
          <w:sz w:val="24"/>
          <w:szCs w:val="24"/>
        </w:rPr>
        <w:t>ż</w:t>
      </w:r>
      <w:r w:rsidRPr="009444A4">
        <w:rPr>
          <w:sz w:val="24"/>
          <w:szCs w:val="24"/>
        </w:rPr>
        <w:t xml:space="preserve">yć za pośrednictwem systemu Zamawiającego pod adresem: </w:t>
      </w:r>
      <w:r w:rsidR="00F57D6A" w:rsidRPr="00F57D6A">
        <w:rPr>
          <w:spacing w:val="1"/>
          <w:sz w:val="24"/>
          <w:szCs w:val="24"/>
        </w:rPr>
        <w:t>d</w:t>
      </w:r>
      <w:r w:rsidR="00F57D6A" w:rsidRPr="00F57D6A">
        <w:rPr>
          <w:sz w:val="24"/>
          <w:szCs w:val="24"/>
        </w:rPr>
        <w:t xml:space="preserve">o </w:t>
      </w:r>
      <w:r w:rsidR="00F57D6A" w:rsidRPr="00C3762D">
        <w:rPr>
          <w:spacing w:val="1"/>
          <w:sz w:val="24"/>
          <w:szCs w:val="24"/>
        </w:rPr>
        <w:t>d</w:t>
      </w:r>
      <w:r w:rsidR="00F57D6A" w:rsidRPr="00C3762D">
        <w:rPr>
          <w:spacing w:val="-1"/>
          <w:sz w:val="24"/>
          <w:szCs w:val="24"/>
        </w:rPr>
        <w:t>n</w:t>
      </w:r>
      <w:r w:rsidR="00F57D6A" w:rsidRPr="00C3762D">
        <w:rPr>
          <w:sz w:val="24"/>
          <w:szCs w:val="24"/>
        </w:rPr>
        <w:t xml:space="preserve">ia </w:t>
      </w:r>
      <w:r w:rsidR="00DF52F6">
        <w:rPr>
          <w:spacing w:val="4"/>
          <w:sz w:val="24"/>
          <w:szCs w:val="24"/>
        </w:rPr>
        <w:t>04</w:t>
      </w:r>
      <w:r w:rsidR="002B7436">
        <w:rPr>
          <w:spacing w:val="4"/>
          <w:sz w:val="24"/>
          <w:szCs w:val="24"/>
        </w:rPr>
        <w:t>.</w:t>
      </w:r>
      <w:r w:rsidR="00DF52F6">
        <w:rPr>
          <w:spacing w:val="4"/>
          <w:sz w:val="24"/>
          <w:szCs w:val="24"/>
        </w:rPr>
        <w:t>05</w:t>
      </w:r>
      <w:r w:rsidR="004A1041" w:rsidRPr="00C3762D">
        <w:rPr>
          <w:spacing w:val="4"/>
          <w:sz w:val="24"/>
          <w:szCs w:val="24"/>
        </w:rPr>
        <w:t>.</w:t>
      </w:r>
      <w:r w:rsidR="00F57D6A" w:rsidRPr="00C3762D">
        <w:rPr>
          <w:spacing w:val="4"/>
          <w:sz w:val="24"/>
          <w:szCs w:val="24"/>
        </w:rPr>
        <w:t>2</w:t>
      </w:r>
      <w:r w:rsidR="00F57D6A" w:rsidRPr="00C3762D">
        <w:rPr>
          <w:bCs/>
          <w:sz w:val="24"/>
          <w:szCs w:val="24"/>
        </w:rPr>
        <w:t>0</w:t>
      </w:r>
      <w:r w:rsidR="00DF52F6">
        <w:rPr>
          <w:bCs/>
          <w:spacing w:val="1"/>
          <w:sz w:val="24"/>
          <w:szCs w:val="24"/>
        </w:rPr>
        <w:t>26</w:t>
      </w:r>
      <w:r w:rsidR="00FC1BA5" w:rsidRPr="00C3762D">
        <w:rPr>
          <w:bCs/>
          <w:spacing w:val="1"/>
          <w:sz w:val="24"/>
          <w:szCs w:val="24"/>
        </w:rPr>
        <w:t xml:space="preserve"> </w:t>
      </w:r>
      <w:r w:rsidRPr="00C3762D">
        <w:rPr>
          <w:bCs/>
          <w:spacing w:val="1"/>
          <w:sz w:val="24"/>
          <w:szCs w:val="24"/>
        </w:rPr>
        <w:t>r</w:t>
      </w:r>
      <w:r w:rsidRPr="00C3762D">
        <w:rPr>
          <w:bCs/>
          <w:spacing w:val="-2"/>
          <w:sz w:val="24"/>
          <w:szCs w:val="24"/>
        </w:rPr>
        <w:t>.</w:t>
      </w:r>
      <w:r w:rsidRPr="00C3762D">
        <w:rPr>
          <w:bCs/>
          <w:sz w:val="24"/>
          <w:szCs w:val="24"/>
        </w:rPr>
        <w:t>,</w:t>
      </w:r>
      <w:r w:rsidR="00FC1BA5" w:rsidRPr="00C3762D">
        <w:rPr>
          <w:bCs/>
          <w:sz w:val="24"/>
          <w:szCs w:val="24"/>
        </w:rPr>
        <w:t xml:space="preserve"> </w:t>
      </w:r>
      <w:r w:rsidRPr="00C3762D">
        <w:rPr>
          <w:bCs/>
          <w:spacing w:val="-2"/>
          <w:sz w:val="24"/>
          <w:szCs w:val="24"/>
        </w:rPr>
        <w:t>d</w:t>
      </w:r>
      <w:r w:rsidRPr="00C3762D">
        <w:rPr>
          <w:bCs/>
          <w:sz w:val="24"/>
          <w:szCs w:val="24"/>
        </w:rPr>
        <w:t>o</w:t>
      </w:r>
      <w:r w:rsidRPr="00FC1BA5">
        <w:rPr>
          <w:bCs/>
          <w:sz w:val="24"/>
          <w:szCs w:val="24"/>
        </w:rPr>
        <w:t xml:space="preserve"> </w:t>
      </w:r>
      <w:r w:rsidRPr="00FC1BA5">
        <w:rPr>
          <w:bCs/>
          <w:spacing w:val="-1"/>
          <w:sz w:val="24"/>
          <w:szCs w:val="24"/>
        </w:rPr>
        <w:t>g</w:t>
      </w:r>
      <w:r w:rsidRPr="00FC1BA5">
        <w:rPr>
          <w:bCs/>
          <w:sz w:val="24"/>
          <w:szCs w:val="24"/>
        </w:rPr>
        <w:t>o</w:t>
      </w:r>
      <w:r w:rsidRPr="00FC1BA5">
        <w:rPr>
          <w:bCs/>
          <w:spacing w:val="1"/>
          <w:sz w:val="24"/>
          <w:szCs w:val="24"/>
        </w:rPr>
        <w:t>d</w:t>
      </w:r>
      <w:r w:rsidRPr="00FC1BA5">
        <w:rPr>
          <w:bCs/>
          <w:spacing w:val="-2"/>
          <w:sz w:val="24"/>
          <w:szCs w:val="24"/>
        </w:rPr>
        <w:t>z</w:t>
      </w:r>
      <w:r w:rsidRPr="00FC1BA5">
        <w:rPr>
          <w:bCs/>
          <w:spacing w:val="-1"/>
          <w:sz w:val="24"/>
          <w:szCs w:val="24"/>
        </w:rPr>
        <w:t>i</w:t>
      </w:r>
      <w:r w:rsidR="002B7436">
        <w:rPr>
          <w:bCs/>
          <w:spacing w:val="1"/>
          <w:sz w:val="24"/>
          <w:szCs w:val="24"/>
        </w:rPr>
        <w:t>ny 08</w:t>
      </w:r>
      <w:r w:rsidRPr="00FC1BA5">
        <w:rPr>
          <w:bCs/>
          <w:spacing w:val="1"/>
          <w:sz w:val="24"/>
          <w:szCs w:val="24"/>
        </w:rPr>
        <w:t>:00.</w:t>
      </w:r>
    </w:p>
    <w:p w:rsidR="009444A4" w:rsidRPr="009444A4" w:rsidRDefault="009444A4" w:rsidP="009444A4">
      <w:pPr>
        <w:widowControl w:val="0"/>
        <w:autoSpaceDE w:val="0"/>
        <w:autoSpaceDN w:val="0"/>
        <w:adjustRightInd w:val="0"/>
        <w:ind w:right="291"/>
        <w:jc w:val="both"/>
        <w:rPr>
          <w:bCs/>
          <w:spacing w:val="1"/>
          <w:sz w:val="24"/>
          <w:szCs w:val="24"/>
        </w:rPr>
      </w:pPr>
      <w:r w:rsidRPr="009444A4">
        <w:rPr>
          <w:bCs/>
          <w:spacing w:val="1"/>
          <w:sz w:val="24"/>
          <w:szCs w:val="24"/>
        </w:rPr>
        <w:t xml:space="preserve">2.Oferty nie mogą zostać złożone po terminie, ponieważ system uniemożliwia złożenie oferty po terminie. </w:t>
      </w:r>
    </w:p>
    <w:p w:rsidR="009444A4" w:rsidRPr="009444A4" w:rsidRDefault="009444A4" w:rsidP="009444A4">
      <w:pPr>
        <w:pStyle w:val="Bezodstpw"/>
        <w:jc w:val="both"/>
        <w:rPr>
          <w:rFonts w:ascii="Times New Roman" w:hAnsi="Times New Roman" w:cs="Times New Roman"/>
          <w:sz w:val="24"/>
          <w:szCs w:val="24"/>
        </w:rPr>
      </w:pPr>
      <w:r w:rsidRPr="009444A4">
        <w:rPr>
          <w:rFonts w:ascii="Times New Roman" w:hAnsi="Times New Roman" w:cs="Times New Roman"/>
          <w:bCs/>
          <w:spacing w:val="1"/>
          <w:sz w:val="24"/>
          <w:szCs w:val="24"/>
        </w:rPr>
        <w:t>3.Miejsce otwarcia ofert:</w:t>
      </w:r>
      <w:r w:rsidRPr="009444A4">
        <w:rPr>
          <w:rFonts w:ascii="Times New Roman" w:hAnsi="Times New Roman" w:cs="Times New Roman"/>
          <w:sz w:val="24"/>
          <w:szCs w:val="24"/>
        </w:rPr>
        <w:t xml:space="preserve"> w sie</w:t>
      </w:r>
      <w:r w:rsidRPr="009444A4">
        <w:rPr>
          <w:rFonts w:ascii="Times New Roman" w:hAnsi="Times New Roman" w:cs="Times New Roman"/>
          <w:spacing w:val="1"/>
          <w:sz w:val="24"/>
          <w:szCs w:val="24"/>
        </w:rPr>
        <w:t>d</w:t>
      </w:r>
      <w:r w:rsidRPr="009444A4">
        <w:rPr>
          <w:rFonts w:ascii="Times New Roman" w:hAnsi="Times New Roman" w:cs="Times New Roman"/>
          <w:spacing w:val="-1"/>
          <w:sz w:val="24"/>
          <w:szCs w:val="24"/>
        </w:rPr>
        <w:t>z</w:t>
      </w:r>
      <w:r w:rsidRPr="009444A4">
        <w:rPr>
          <w:rFonts w:ascii="Times New Roman" w:hAnsi="Times New Roman" w:cs="Times New Roman"/>
          <w:sz w:val="24"/>
          <w:szCs w:val="24"/>
        </w:rPr>
        <w:t>i</w:t>
      </w:r>
      <w:r w:rsidRPr="009444A4">
        <w:rPr>
          <w:rFonts w:ascii="Times New Roman" w:hAnsi="Times New Roman" w:cs="Times New Roman"/>
          <w:spacing w:val="1"/>
          <w:sz w:val="24"/>
          <w:szCs w:val="24"/>
        </w:rPr>
        <w:t>b</w:t>
      </w:r>
      <w:r w:rsidRPr="009444A4">
        <w:rPr>
          <w:rFonts w:ascii="Times New Roman" w:hAnsi="Times New Roman" w:cs="Times New Roman"/>
          <w:sz w:val="24"/>
          <w:szCs w:val="24"/>
        </w:rPr>
        <w:t>ie Zama</w:t>
      </w:r>
      <w:r w:rsidRPr="009444A4">
        <w:rPr>
          <w:rFonts w:ascii="Times New Roman" w:hAnsi="Times New Roman" w:cs="Times New Roman"/>
          <w:spacing w:val="-1"/>
          <w:sz w:val="24"/>
          <w:szCs w:val="24"/>
        </w:rPr>
        <w:t>w</w:t>
      </w:r>
      <w:r w:rsidRPr="009444A4">
        <w:rPr>
          <w:rFonts w:ascii="Times New Roman" w:hAnsi="Times New Roman" w:cs="Times New Roman"/>
          <w:sz w:val="24"/>
          <w:szCs w:val="24"/>
        </w:rPr>
        <w:t>iającego tj. Samodzielny Publiczny Zakład Opieki Zdrowotnej Szpital nr 2 im. dr Tadeusza Boczonia, ul. Bytomska 41, 41-400 Mysłowice, Sala Konferencyjna, II piętro.</w:t>
      </w:r>
    </w:p>
    <w:p w:rsidR="009444A4" w:rsidRPr="009444A4" w:rsidRDefault="00AF2A1E" w:rsidP="009444A4">
      <w:pPr>
        <w:pStyle w:val="Bezodstpw"/>
        <w:jc w:val="both"/>
        <w:rPr>
          <w:rFonts w:ascii="Times New Roman" w:hAnsi="Times New Roman" w:cs="Times New Roman"/>
          <w:sz w:val="24"/>
          <w:szCs w:val="24"/>
        </w:rPr>
      </w:pPr>
      <w:r>
        <w:rPr>
          <w:rFonts w:ascii="Times New Roman" w:hAnsi="Times New Roman" w:cs="Times New Roman"/>
          <w:sz w:val="24"/>
          <w:szCs w:val="24"/>
        </w:rPr>
        <w:t xml:space="preserve">4.Termin </w:t>
      </w:r>
      <w:r w:rsidR="00DF52F6">
        <w:rPr>
          <w:rFonts w:ascii="Times New Roman" w:hAnsi="Times New Roman" w:cs="Times New Roman"/>
          <w:sz w:val="24"/>
          <w:szCs w:val="24"/>
        </w:rPr>
        <w:t>otwarcia ofert: 04</w:t>
      </w:r>
      <w:r w:rsidR="002B7436">
        <w:rPr>
          <w:rFonts w:ascii="Times New Roman" w:hAnsi="Times New Roman" w:cs="Times New Roman"/>
          <w:sz w:val="24"/>
          <w:szCs w:val="24"/>
        </w:rPr>
        <w:t>.</w:t>
      </w:r>
      <w:r w:rsidR="00DF52F6">
        <w:rPr>
          <w:rFonts w:ascii="Times New Roman" w:hAnsi="Times New Roman" w:cs="Times New Roman"/>
          <w:sz w:val="24"/>
          <w:szCs w:val="24"/>
        </w:rPr>
        <w:t>05</w:t>
      </w:r>
      <w:r w:rsidR="004A1041" w:rsidRPr="00C3762D">
        <w:rPr>
          <w:rFonts w:ascii="Times New Roman" w:hAnsi="Times New Roman" w:cs="Times New Roman"/>
          <w:sz w:val="24"/>
          <w:szCs w:val="24"/>
        </w:rPr>
        <w:t>.</w:t>
      </w:r>
      <w:r w:rsidR="00DF52F6">
        <w:rPr>
          <w:rFonts w:ascii="Times New Roman" w:hAnsi="Times New Roman" w:cs="Times New Roman"/>
          <w:sz w:val="24"/>
          <w:szCs w:val="24"/>
        </w:rPr>
        <w:t>2026</w:t>
      </w:r>
      <w:r w:rsidR="002B7436">
        <w:rPr>
          <w:rFonts w:ascii="Times New Roman" w:hAnsi="Times New Roman" w:cs="Times New Roman"/>
          <w:sz w:val="24"/>
          <w:szCs w:val="24"/>
        </w:rPr>
        <w:t xml:space="preserve"> r. godz. 08</w:t>
      </w:r>
      <w:r w:rsidR="00FC1BA5" w:rsidRPr="00C3762D">
        <w:rPr>
          <w:rFonts w:ascii="Times New Roman" w:hAnsi="Times New Roman" w:cs="Times New Roman"/>
          <w:sz w:val="24"/>
          <w:szCs w:val="24"/>
        </w:rPr>
        <w:t>:1</w:t>
      </w:r>
      <w:r w:rsidR="009444A4" w:rsidRPr="00C3762D">
        <w:rPr>
          <w:rFonts w:ascii="Times New Roman" w:hAnsi="Times New Roman" w:cs="Times New Roman"/>
          <w:sz w:val="24"/>
          <w:szCs w:val="24"/>
        </w:rPr>
        <w:t>0,</w:t>
      </w:r>
      <w:r w:rsidR="009444A4" w:rsidRPr="00FC1BA5">
        <w:rPr>
          <w:rFonts w:ascii="Times New Roman" w:hAnsi="Times New Roman" w:cs="Times New Roman"/>
          <w:sz w:val="24"/>
          <w:szCs w:val="24"/>
        </w:rPr>
        <w:t xml:space="preserve"> za</w:t>
      </w:r>
      <w:r w:rsidR="009444A4" w:rsidRPr="009444A4">
        <w:rPr>
          <w:rFonts w:ascii="Times New Roman" w:hAnsi="Times New Roman" w:cs="Times New Roman"/>
          <w:sz w:val="24"/>
          <w:szCs w:val="24"/>
        </w:rPr>
        <w:t xml:space="preserve"> pośrednictwem Systemu Zamawiającego poprzez odszyfrowanie ofert.</w:t>
      </w:r>
    </w:p>
    <w:p w:rsidR="009444A4" w:rsidRPr="009444A4" w:rsidRDefault="009444A4" w:rsidP="009444A4">
      <w:pPr>
        <w:pBdr>
          <w:top w:val="nil"/>
          <w:left w:val="nil"/>
          <w:bottom w:val="nil"/>
          <w:right w:val="nil"/>
          <w:between w:val="nil"/>
        </w:pBdr>
        <w:jc w:val="both"/>
        <w:rPr>
          <w:color w:val="000000"/>
          <w:sz w:val="24"/>
          <w:szCs w:val="24"/>
        </w:rPr>
      </w:pPr>
      <w:r w:rsidRPr="009444A4">
        <w:rPr>
          <w:bCs/>
          <w:spacing w:val="1"/>
          <w:sz w:val="24"/>
          <w:szCs w:val="24"/>
        </w:rPr>
        <w:t>5.</w:t>
      </w:r>
      <w:r w:rsidRPr="009444A4">
        <w:rPr>
          <w:color w:val="000000"/>
          <w:sz w:val="24"/>
          <w:szCs w:val="24"/>
        </w:rPr>
        <w:t xml:space="preserve">Bezpośrednio przed otwarciem ofert Zamawiający poda kwoty, jakie zamierza przeznaczyć na sfinansowanie poszczególnych części zamówienia. </w:t>
      </w:r>
    </w:p>
    <w:p w:rsidR="009444A4" w:rsidRPr="009444A4" w:rsidRDefault="009444A4" w:rsidP="009444A4">
      <w:pPr>
        <w:pBdr>
          <w:top w:val="nil"/>
          <w:left w:val="nil"/>
          <w:bottom w:val="nil"/>
          <w:right w:val="nil"/>
          <w:between w:val="nil"/>
        </w:pBdr>
        <w:jc w:val="both"/>
        <w:rPr>
          <w:color w:val="000000"/>
          <w:sz w:val="24"/>
          <w:szCs w:val="24"/>
        </w:rPr>
      </w:pPr>
      <w:r w:rsidRPr="009444A4">
        <w:rPr>
          <w:color w:val="000000"/>
          <w:sz w:val="24"/>
          <w:szCs w:val="24"/>
        </w:rPr>
        <w:t>6.Niezwłocznie po otwarciu ofert Zamawiający zamieści w Systemie informację z otwarcia ofert.</w:t>
      </w:r>
    </w:p>
    <w:p w:rsidR="00C6353E" w:rsidRDefault="00C6353E" w:rsidP="00C6353E">
      <w:pPr>
        <w:ind w:left="426"/>
        <w:jc w:val="both"/>
        <w:rPr>
          <w:sz w:val="24"/>
          <w:szCs w:val="24"/>
        </w:rPr>
      </w:pPr>
    </w:p>
    <w:p w:rsidR="00C6353E" w:rsidRDefault="00A7413C" w:rsidP="00A7413C">
      <w:pPr>
        <w:pStyle w:val="Nagwek1"/>
        <w:numPr>
          <w:ilvl w:val="0"/>
          <w:numId w:val="0"/>
        </w:numPr>
        <w:spacing w:before="0"/>
        <w:rPr>
          <w:rFonts w:ascii="Times New Roman" w:hAnsi="Times New Roman"/>
          <w:color w:val="auto"/>
          <w:sz w:val="24"/>
          <w:szCs w:val="24"/>
        </w:rPr>
      </w:pPr>
      <w:bookmarkStart w:id="14" w:name="_Toc532806642"/>
      <w:r>
        <w:rPr>
          <w:rFonts w:ascii="Times New Roman" w:hAnsi="Times New Roman"/>
          <w:b w:val="0"/>
          <w:bCs w:val="0"/>
          <w:color w:val="auto"/>
          <w:sz w:val="24"/>
          <w:szCs w:val="24"/>
        </w:rPr>
        <w:t xml:space="preserve">14. </w:t>
      </w:r>
      <w:r w:rsidR="00C6353E" w:rsidRPr="00AD7D4E">
        <w:rPr>
          <w:rFonts w:ascii="Times New Roman" w:hAnsi="Times New Roman"/>
          <w:color w:val="auto"/>
          <w:sz w:val="24"/>
          <w:szCs w:val="24"/>
        </w:rPr>
        <w:t>OPIS  SPOSOBU OBLICZANIA CENY.</w:t>
      </w:r>
      <w:bookmarkEnd w:id="14"/>
    </w:p>
    <w:p w:rsidR="00FC1BA5" w:rsidRPr="00FC1BA5" w:rsidRDefault="00FC1BA5" w:rsidP="00FC1BA5"/>
    <w:p w:rsidR="00FC1BA5" w:rsidRPr="00FC1BA5" w:rsidRDefault="00FC1BA5" w:rsidP="00FC1BA5">
      <w:pPr>
        <w:pStyle w:val="Bezodstpw"/>
        <w:jc w:val="both"/>
        <w:rPr>
          <w:rFonts w:ascii="Times New Roman" w:hAnsi="Times New Roman" w:cs="Times New Roman"/>
          <w:sz w:val="24"/>
          <w:szCs w:val="24"/>
        </w:rPr>
      </w:pPr>
      <w:bookmarkStart w:id="15" w:name="_Hlk27120733"/>
      <w:r>
        <w:rPr>
          <w:rFonts w:ascii="Times New Roman" w:hAnsi="Times New Roman" w:cs="Times New Roman"/>
          <w:sz w:val="24"/>
          <w:szCs w:val="24"/>
        </w:rPr>
        <w:t>1.</w:t>
      </w:r>
      <w:r w:rsidRPr="00FC1BA5">
        <w:rPr>
          <w:rFonts w:ascii="Times New Roman" w:hAnsi="Times New Roman" w:cs="Times New Roman"/>
          <w:sz w:val="24"/>
          <w:szCs w:val="24"/>
        </w:rPr>
        <w:t>Wy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wc</w:t>
      </w:r>
      <w:r w:rsidRPr="00FC1BA5">
        <w:rPr>
          <w:rFonts w:ascii="Times New Roman" w:hAnsi="Times New Roman" w:cs="Times New Roman"/>
          <w:sz w:val="24"/>
          <w:szCs w:val="24"/>
        </w:rPr>
        <w:t>a w formularzu o</w:t>
      </w:r>
      <w:r w:rsidRPr="00FC1BA5">
        <w:rPr>
          <w:rFonts w:ascii="Times New Roman" w:hAnsi="Times New Roman" w:cs="Times New Roman"/>
          <w:spacing w:val="1"/>
          <w:sz w:val="24"/>
          <w:szCs w:val="24"/>
        </w:rPr>
        <w:t>f</w:t>
      </w:r>
      <w:r w:rsidRPr="00FC1BA5">
        <w:rPr>
          <w:rFonts w:ascii="Times New Roman" w:hAnsi="Times New Roman" w:cs="Times New Roman"/>
          <w:spacing w:val="-2"/>
          <w:sz w:val="24"/>
          <w:szCs w:val="24"/>
        </w:rPr>
        <w:t>e</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ym </w:t>
      </w:r>
      <w:r w:rsidRPr="00FC1BA5">
        <w:rPr>
          <w:rFonts w:ascii="Times New Roman" w:hAnsi="Times New Roman" w:cs="Times New Roman"/>
          <w:spacing w:val="1"/>
          <w:sz w:val="24"/>
          <w:szCs w:val="24"/>
        </w:rPr>
        <w:t>poda cenę b</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u</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z</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mi</w:t>
      </w:r>
      <w:r w:rsidRPr="00FC1BA5">
        <w:rPr>
          <w:rFonts w:ascii="Times New Roman" w:hAnsi="Times New Roman" w:cs="Times New Roman"/>
          <w:spacing w:val="-1"/>
          <w:sz w:val="24"/>
          <w:szCs w:val="24"/>
        </w:rPr>
        <w:t>o</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u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am</w:t>
      </w:r>
      <w:r w:rsidRPr="00FC1BA5">
        <w:rPr>
          <w:rFonts w:ascii="Times New Roman" w:hAnsi="Times New Roman" w:cs="Times New Roman"/>
          <w:spacing w:val="1"/>
          <w:sz w:val="24"/>
          <w:szCs w:val="24"/>
        </w:rPr>
        <w:t>ó</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ie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w:t>
      </w:r>
      <w:r w:rsidRPr="00FC1BA5">
        <w:rPr>
          <w:rFonts w:ascii="Times New Roman" w:hAnsi="Times New Roman" w:cs="Times New Roman"/>
          <w:spacing w:val="1"/>
          <w:sz w:val="24"/>
          <w:szCs w:val="24"/>
        </w:rPr>
        <w:t>a</w:t>
      </w:r>
      <w:r w:rsidRPr="00FC1BA5">
        <w:rPr>
          <w:rFonts w:ascii="Times New Roman" w:hAnsi="Times New Roman" w:cs="Times New Roman"/>
          <w:sz w:val="24"/>
          <w:szCs w:val="24"/>
        </w:rPr>
        <w:t xml:space="preserve">,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ość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u VAT o</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az </w:t>
      </w:r>
      <w:r w:rsidRPr="00FC1BA5">
        <w:rPr>
          <w:rFonts w:ascii="Times New Roman" w:hAnsi="Times New Roman" w:cs="Times New Roman"/>
          <w:spacing w:val="-1"/>
          <w:sz w:val="24"/>
          <w:szCs w:val="24"/>
        </w:rPr>
        <w:t>c</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ę </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e</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to</w:t>
      </w:r>
      <w:r w:rsidRPr="00FC1BA5">
        <w:rPr>
          <w:rFonts w:ascii="Times New Roman" w:hAnsi="Times New Roman" w:cs="Times New Roman"/>
          <w:sz w:val="24"/>
          <w:szCs w:val="24"/>
        </w:rPr>
        <w:t>. Odpowiednio dla każdej części, do której przystępuje Wykonawca. S</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wk</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p</w:t>
      </w:r>
      <w:r w:rsidRPr="00FC1BA5">
        <w:rPr>
          <w:rFonts w:ascii="Times New Roman" w:hAnsi="Times New Roman" w:cs="Times New Roman"/>
          <w:spacing w:val="-2"/>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4"/>
          <w:sz w:val="24"/>
          <w:szCs w:val="24"/>
        </w:rPr>
        <w:t>k</w:t>
      </w:r>
      <w:r w:rsidRPr="00FC1BA5">
        <w:rPr>
          <w:rFonts w:ascii="Times New Roman" w:hAnsi="Times New Roman" w:cs="Times New Roman"/>
          <w:sz w:val="24"/>
          <w:szCs w:val="24"/>
        </w:rPr>
        <w:t xml:space="preserve">u VAT </w:t>
      </w:r>
      <w:r w:rsidRPr="00FC1BA5">
        <w:rPr>
          <w:rFonts w:ascii="Times New Roman" w:hAnsi="Times New Roman" w:cs="Times New Roman"/>
          <w:spacing w:val="-2"/>
          <w:sz w:val="24"/>
          <w:szCs w:val="24"/>
        </w:rPr>
        <w:t>j</w:t>
      </w:r>
      <w:r w:rsidRPr="00FC1BA5">
        <w:rPr>
          <w:rFonts w:ascii="Times New Roman" w:hAnsi="Times New Roman" w:cs="Times New Roman"/>
          <w:sz w:val="24"/>
          <w:szCs w:val="24"/>
        </w:rPr>
        <w:t>est o</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reśla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z</w:t>
      </w:r>
      <w:r w:rsidRPr="00FC1BA5">
        <w:rPr>
          <w:rFonts w:ascii="Times New Roman" w:hAnsi="Times New Roman" w:cs="Times New Roman"/>
          <w:spacing w:val="-3"/>
          <w:sz w:val="24"/>
          <w:szCs w:val="24"/>
        </w:rPr>
        <w:t>g</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z </w:t>
      </w:r>
      <w:r w:rsidRPr="00FC1BA5">
        <w:rPr>
          <w:rFonts w:ascii="Times New Roman" w:hAnsi="Times New Roman" w:cs="Times New Roman"/>
          <w:spacing w:val="1"/>
          <w:sz w:val="24"/>
          <w:szCs w:val="24"/>
        </w:rPr>
        <w:t>u</w:t>
      </w:r>
      <w:r w:rsidRPr="00FC1BA5">
        <w:rPr>
          <w:rFonts w:ascii="Times New Roman" w:hAnsi="Times New Roman" w:cs="Times New Roman"/>
          <w:spacing w:val="-3"/>
          <w:sz w:val="24"/>
          <w:szCs w:val="24"/>
        </w:rPr>
        <w:t>s</w:t>
      </w:r>
      <w:r w:rsidRPr="00FC1BA5">
        <w:rPr>
          <w:rFonts w:ascii="Times New Roman" w:hAnsi="Times New Roman" w:cs="Times New Roman"/>
          <w:spacing w:val="1"/>
          <w:sz w:val="24"/>
          <w:szCs w:val="24"/>
        </w:rPr>
        <w:t>t</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ą z </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ia 11 mar</w:t>
      </w:r>
      <w:r w:rsidRPr="00FC1BA5">
        <w:rPr>
          <w:rFonts w:ascii="Times New Roman" w:hAnsi="Times New Roman" w:cs="Times New Roman"/>
          <w:spacing w:val="-1"/>
          <w:sz w:val="24"/>
          <w:szCs w:val="24"/>
        </w:rPr>
        <w:t>c</w:t>
      </w:r>
      <w:r w:rsidRPr="00FC1BA5">
        <w:rPr>
          <w:rFonts w:ascii="Times New Roman" w:hAnsi="Times New Roman" w:cs="Times New Roman"/>
          <w:sz w:val="24"/>
          <w:szCs w:val="24"/>
        </w:rPr>
        <w:t xml:space="preserve">a </w:t>
      </w:r>
      <w:r w:rsidRPr="00FC1BA5">
        <w:rPr>
          <w:rFonts w:ascii="Times New Roman" w:hAnsi="Times New Roman" w:cs="Times New Roman"/>
          <w:spacing w:val="-2"/>
          <w:sz w:val="24"/>
          <w:szCs w:val="24"/>
        </w:rPr>
        <w:t>2</w:t>
      </w:r>
      <w:r w:rsidRPr="00FC1BA5">
        <w:rPr>
          <w:rFonts w:ascii="Times New Roman" w:hAnsi="Times New Roman" w:cs="Times New Roman"/>
          <w:sz w:val="24"/>
          <w:szCs w:val="24"/>
        </w:rPr>
        <w:t>0</w:t>
      </w:r>
      <w:r w:rsidRPr="00FC1BA5">
        <w:rPr>
          <w:rFonts w:ascii="Times New Roman" w:hAnsi="Times New Roman" w:cs="Times New Roman"/>
          <w:spacing w:val="-1"/>
          <w:sz w:val="24"/>
          <w:szCs w:val="24"/>
        </w:rPr>
        <w:t>0</w:t>
      </w:r>
      <w:r w:rsidRPr="00FC1BA5">
        <w:rPr>
          <w:rFonts w:ascii="Times New Roman" w:hAnsi="Times New Roman" w:cs="Times New Roman"/>
          <w:sz w:val="24"/>
          <w:szCs w:val="24"/>
        </w:rPr>
        <w:t xml:space="preserve">4 r. o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 xml:space="preserve">u </w:t>
      </w:r>
      <w:r w:rsidRPr="00FC1BA5">
        <w:rPr>
          <w:rFonts w:ascii="Times New Roman" w:hAnsi="Times New Roman" w:cs="Times New Roman"/>
          <w:spacing w:val="-2"/>
          <w:sz w:val="24"/>
          <w:szCs w:val="24"/>
        </w:rPr>
        <w:t>o</w:t>
      </w:r>
      <w:r w:rsidRPr="00FC1BA5">
        <w:rPr>
          <w:rFonts w:ascii="Times New Roman" w:hAnsi="Times New Roman" w:cs="Times New Roman"/>
          <w:sz w:val="24"/>
          <w:szCs w:val="24"/>
        </w:rPr>
        <w:t xml:space="preserve">d </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ów i </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sł</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 xml:space="preserve">g </w:t>
      </w:r>
      <w:r w:rsidRPr="00FC1BA5">
        <w:rPr>
          <w:rFonts w:ascii="Times New Roman" w:hAnsi="Times New Roman" w:cs="Times New Roman"/>
          <w:spacing w:val="-1"/>
          <w:sz w:val="24"/>
          <w:szCs w:val="24"/>
        </w:rPr>
        <w:t>(</w:t>
      </w:r>
      <w:proofErr w:type="spellStart"/>
      <w:r w:rsidRPr="00FC1BA5">
        <w:rPr>
          <w:rFonts w:ascii="Times New Roman" w:hAnsi="Times New Roman" w:cs="Times New Roman"/>
          <w:spacing w:val="-1"/>
          <w:sz w:val="24"/>
          <w:szCs w:val="24"/>
        </w:rPr>
        <w:t>t.j</w:t>
      </w:r>
      <w:proofErr w:type="spellEnd"/>
      <w:r w:rsidRPr="00FC1BA5">
        <w:rPr>
          <w:rFonts w:ascii="Times New Roman" w:hAnsi="Times New Roman" w:cs="Times New Roman"/>
          <w:spacing w:val="-1"/>
          <w:sz w:val="24"/>
          <w:szCs w:val="24"/>
        </w:rPr>
        <w:t xml:space="preserve">. </w:t>
      </w:r>
      <w:proofErr w:type="spellStart"/>
      <w:r w:rsidRPr="00FC1BA5">
        <w:rPr>
          <w:rFonts w:ascii="Times New Roman" w:hAnsi="Times New Roman" w:cs="Times New Roman"/>
          <w:spacing w:val="1"/>
          <w:sz w:val="24"/>
          <w:szCs w:val="24"/>
        </w:rPr>
        <w:t>Dz</w:t>
      </w:r>
      <w:r w:rsidRPr="00FC1BA5">
        <w:rPr>
          <w:rFonts w:ascii="Times New Roman" w:hAnsi="Times New Roman" w:cs="Times New Roman"/>
          <w:sz w:val="24"/>
          <w:szCs w:val="24"/>
        </w:rPr>
        <w:t>.U</w:t>
      </w:r>
      <w:proofErr w:type="spellEnd"/>
      <w:r w:rsidRPr="00FC1BA5">
        <w:rPr>
          <w:rFonts w:ascii="Times New Roman" w:hAnsi="Times New Roman" w:cs="Times New Roman"/>
          <w:sz w:val="24"/>
          <w:szCs w:val="24"/>
        </w:rPr>
        <w:t>. z 2</w:t>
      </w:r>
      <w:r w:rsidRPr="00FC1BA5">
        <w:rPr>
          <w:rFonts w:ascii="Times New Roman" w:hAnsi="Times New Roman" w:cs="Times New Roman"/>
          <w:spacing w:val="1"/>
          <w:sz w:val="24"/>
          <w:szCs w:val="24"/>
        </w:rPr>
        <w:t xml:space="preserve">018 </w:t>
      </w:r>
      <w:r w:rsidRPr="00FC1BA5">
        <w:rPr>
          <w:rFonts w:ascii="Times New Roman" w:hAnsi="Times New Roman" w:cs="Times New Roman"/>
          <w:sz w:val="24"/>
          <w:szCs w:val="24"/>
        </w:rPr>
        <w:t xml:space="preserve">r.,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2174 ze zm.</w:t>
      </w:r>
      <w:r w:rsidRPr="00FC1BA5">
        <w:rPr>
          <w:rFonts w:ascii="Times New Roman" w:hAnsi="Times New Roman" w:cs="Times New Roman"/>
          <w:spacing w:val="-3"/>
          <w:sz w:val="24"/>
          <w:szCs w:val="24"/>
        </w:rPr>
        <w:t>)</w:t>
      </w:r>
      <w:r w:rsidRPr="00FC1BA5">
        <w:rPr>
          <w:rFonts w:ascii="Times New Roman" w:hAnsi="Times New Roman" w:cs="Times New Roman"/>
          <w:sz w:val="24"/>
          <w:szCs w:val="24"/>
        </w:rPr>
        <w:t>.</w:t>
      </w:r>
    </w:p>
    <w:bookmarkEnd w:id="15"/>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2.</w:t>
      </w:r>
      <w:r w:rsidRPr="00FC1BA5">
        <w:rPr>
          <w:color w:val="000000"/>
          <w:sz w:val="24"/>
          <w:szCs w:val="24"/>
        </w:rPr>
        <w:t xml:space="preserve">Zaoferowana cena powinna uwzględniać wszystkie koszty niezbędne do wykonania przedmiotu zamówienia, zgodnie z wymaganiami określonymi w Specyfikacji Istotnych Warunków Zamówienia.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3.</w:t>
      </w:r>
      <w:r w:rsidRPr="00FC1BA5">
        <w:rPr>
          <w:color w:val="000000"/>
          <w:sz w:val="24"/>
          <w:szCs w:val="24"/>
        </w:rPr>
        <w:t xml:space="preserve">Wszystkie kwoty powinny być podane w złotych polskich. Cena oferty powinna być wyrażona cyfrowo i słownie oraz podana z dokładnością do dwóch miejsc po przecinku zaokrąglona z zastosowaniem reguł matematycznych.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4.</w:t>
      </w:r>
      <w:r w:rsidRPr="00FC1BA5">
        <w:rPr>
          <w:color w:val="000000"/>
          <w:sz w:val="24"/>
          <w:szCs w:val="24"/>
        </w:rPr>
        <w:t>Wykonawca w swojej ofercie winien zaoferować</w:t>
      </w:r>
      <w:r>
        <w:rPr>
          <w:color w:val="000000"/>
          <w:sz w:val="24"/>
          <w:szCs w:val="24"/>
        </w:rPr>
        <w:t xml:space="preserve"> cenę kompletną, jednoznaczną i </w:t>
      </w:r>
      <w:r w:rsidRPr="00FC1BA5">
        <w:rPr>
          <w:color w:val="000000"/>
          <w:sz w:val="24"/>
          <w:szCs w:val="24"/>
        </w:rPr>
        <w:t xml:space="preserve">ostateczną dla każdej części, do której przystępuje.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5.</w:t>
      </w:r>
      <w:r w:rsidRPr="00FC1BA5">
        <w:rPr>
          <w:color w:val="000000"/>
          <w:sz w:val="24"/>
          <w:szCs w:val="24"/>
        </w:rPr>
        <w:t xml:space="preserve">Podana przez Wykonawcę w ofercie cena ustalana jest na cały okres obowiązywania umowy i nie podlega podwyższeniu, jest </w:t>
      </w:r>
      <w:r w:rsidRPr="00FC1BA5">
        <w:rPr>
          <w:sz w:val="24"/>
          <w:szCs w:val="24"/>
        </w:rPr>
        <w:t xml:space="preserve">to niezmienne wynagrodzenie Wykonawcy obejmujące wszystkie  świadczenia konieczne do wykonania przedmiotu zamówienia zgodnie z specyfikacją istotnych warunków zamówienia, umową oraz koniecznymi czynnościami dla terminowego wykonania przedmiotu zamówienia. </w:t>
      </w:r>
    </w:p>
    <w:p w:rsidR="00FC1BA5" w:rsidRPr="00FC1BA5" w:rsidRDefault="00FC1BA5" w:rsidP="00FC1BA5">
      <w:pPr>
        <w:pStyle w:val="Bezodstpw"/>
        <w:rPr>
          <w:rFonts w:ascii="Times New Roman" w:hAnsi="Times New Roman" w:cs="Times New Roman"/>
          <w:sz w:val="24"/>
          <w:szCs w:val="24"/>
        </w:rPr>
      </w:pPr>
      <w:r>
        <w:rPr>
          <w:rFonts w:ascii="Times New Roman" w:hAnsi="Times New Roman" w:cs="Times New Roman"/>
          <w:sz w:val="24"/>
          <w:szCs w:val="24"/>
        </w:rPr>
        <w:t>6.</w:t>
      </w:r>
      <w:r w:rsidRPr="00FC1BA5">
        <w:rPr>
          <w:rFonts w:ascii="Times New Roman" w:hAnsi="Times New Roman" w:cs="Times New Roman"/>
          <w:sz w:val="24"/>
          <w:szCs w:val="24"/>
        </w:rPr>
        <w:t>W cenie oferty należy uwzględnić wszystkie koszty związane z realizacją zamówienia: koszt sprzętu, koszty transportu, ewentualne pozostałe koszty dostawy, cła lub inne opłaty związane z realizacją zadania, montaż, próbny rozruch, koszt szkolenia personelu itp.</w:t>
      </w:r>
    </w:p>
    <w:p w:rsidR="00A7413C" w:rsidRDefault="00A7413C" w:rsidP="00A7413C">
      <w:pPr>
        <w:pStyle w:val="Nagwek1"/>
        <w:numPr>
          <w:ilvl w:val="0"/>
          <w:numId w:val="0"/>
        </w:numPr>
        <w:spacing w:before="0"/>
        <w:jc w:val="both"/>
        <w:rPr>
          <w:rFonts w:ascii="Times New Roman" w:hAnsi="Times New Roman"/>
          <w:b w:val="0"/>
          <w:color w:val="FF0000"/>
          <w:sz w:val="24"/>
          <w:szCs w:val="24"/>
        </w:rPr>
      </w:pPr>
      <w:bookmarkStart w:id="16" w:name="_Toc461037309"/>
      <w:bookmarkStart w:id="17" w:name="_Toc532806643"/>
    </w:p>
    <w:p w:rsidR="00C6353E" w:rsidRDefault="00A7413C" w:rsidP="00A7413C">
      <w:pPr>
        <w:pStyle w:val="Nagwek1"/>
        <w:numPr>
          <w:ilvl w:val="0"/>
          <w:numId w:val="0"/>
        </w:numPr>
        <w:spacing w:before="0"/>
        <w:jc w:val="both"/>
        <w:rPr>
          <w:color w:val="auto"/>
        </w:rPr>
      </w:pPr>
      <w:r w:rsidRPr="00A7413C">
        <w:rPr>
          <w:rFonts w:ascii="Times New Roman" w:hAnsi="Times New Roman"/>
          <w:color w:val="auto"/>
          <w:sz w:val="24"/>
          <w:szCs w:val="24"/>
        </w:rPr>
        <w:t>15.</w:t>
      </w:r>
      <w:r>
        <w:rPr>
          <w:rFonts w:ascii="Times New Roman" w:hAnsi="Times New Roman"/>
          <w:b w:val="0"/>
          <w:color w:val="FF0000"/>
          <w:sz w:val="24"/>
          <w:szCs w:val="24"/>
        </w:rPr>
        <w:t xml:space="preserve"> </w:t>
      </w:r>
      <w:r w:rsidR="00C6353E" w:rsidRPr="004F11F6">
        <w:rPr>
          <w:color w:val="auto"/>
        </w:rPr>
        <w:t>OPIS KRYTERIÓW, KTÓRYMI ZAMAWIAJĄCY BĘDZIE SIĘ KIEROWAŁ PRZY WYBORZE OFERTY, WRAZ Z PODANIEM ZNACZENIA TYCH KRYTERIÓW I SPOSOBU OCENY OFERT.</w:t>
      </w:r>
      <w:bookmarkEnd w:id="16"/>
      <w:bookmarkEnd w:id="17"/>
    </w:p>
    <w:p w:rsidR="006D27B7" w:rsidRDefault="006D27B7" w:rsidP="006D27B7"/>
    <w:p w:rsidR="002525D5" w:rsidRPr="00EF6F3C" w:rsidRDefault="006D27B7" w:rsidP="00A7413C">
      <w:pPr>
        <w:pStyle w:val="Tekstprzypisudolnego"/>
        <w:suppressAutoHyphens w:val="0"/>
        <w:spacing w:after="120"/>
        <w:rPr>
          <w:b/>
          <w:szCs w:val="24"/>
          <w:u w:val="single"/>
        </w:rPr>
      </w:pPr>
      <w:r w:rsidRPr="00EF6F3C">
        <w:rPr>
          <w:b/>
          <w:szCs w:val="24"/>
          <w:u w:val="single"/>
        </w:rPr>
        <w:t>Kryteria wyboru ofert:</w:t>
      </w:r>
    </w:p>
    <w:p w:rsidR="00067D65" w:rsidRPr="00121488" w:rsidRDefault="00067D65" w:rsidP="00EF6F3C">
      <w:pPr>
        <w:spacing w:after="120"/>
        <w:rPr>
          <w:sz w:val="24"/>
          <w:szCs w:val="24"/>
        </w:rPr>
      </w:pPr>
      <w:r w:rsidRPr="00121488">
        <w:rPr>
          <w:sz w:val="24"/>
          <w:szCs w:val="24"/>
        </w:rPr>
        <w:t>Cena</w:t>
      </w:r>
      <w:r w:rsidRPr="00121488">
        <w:rPr>
          <w:sz w:val="24"/>
          <w:szCs w:val="24"/>
        </w:rPr>
        <w:tab/>
      </w:r>
    </w:p>
    <w:p w:rsidR="00CF2634" w:rsidRDefault="00CF2634" w:rsidP="00EF6F3C">
      <w:pPr>
        <w:spacing w:after="120"/>
        <w:rPr>
          <w:sz w:val="24"/>
          <w:szCs w:val="24"/>
        </w:rPr>
      </w:pPr>
      <w:r>
        <w:rPr>
          <w:sz w:val="24"/>
          <w:szCs w:val="24"/>
        </w:rPr>
        <w:t>Termin dostawy</w:t>
      </w:r>
    </w:p>
    <w:p w:rsidR="00067D65" w:rsidRPr="00121488" w:rsidRDefault="00067D65" w:rsidP="00EF6F3C">
      <w:pPr>
        <w:spacing w:after="120"/>
        <w:rPr>
          <w:b/>
          <w:sz w:val="24"/>
          <w:szCs w:val="24"/>
          <w:u w:val="single"/>
        </w:rPr>
      </w:pPr>
      <w:r w:rsidRPr="00121488">
        <w:rPr>
          <w:b/>
          <w:sz w:val="24"/>
          <w:szCs w:val="24"/>
          <w:u w:val="single"/>
        </w:rPr>
        <w:t>Znaczenie (waga) kryteriów oceny ofert:</w:t>
      </w:r>
    </w:p>
    <w:p w:rsidR="00067D65" w:rsidRPr="00121488" w:rsidRDefault="00067D65" w:rsidP="00EF6F3C">
      <w:pPr>
        <w:spacing w:after="12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067D65" w:rsidRDefault="00CF2634" w:rsidP="00EF6F3C">
      <w:pPr>
        <w:spacing w:after="120"/>
        <w:rPr>
          <w:b/>
          <w:sz w:val="24"/>
          <w:szCs w:val="24"/>
        </w:rPr>
      </w:pPr>
      <w:r>
        <w:rPr>
          <w:sz w:val="24"/>
          <w:szCs w:val="24"/>
        </w:rPr>
        <w:t>Termin dostawy</w:t>
      </w:r>
      <w:r>
        <w:rPr>
          <w:sz w:val="24"/>
          <w:szCs w:val="24"/>
        </w:rPr>
        <w:tab/>
      </w:r>
      <w:r>
        <w:rPr>
          <w:sz w:val="24"/>
          <w:szCs w:val="24"/>
        </w:rPr>
        <w:tab/>
      </w:r>
      <w:r w:rsidR="00067D65">
        <w:rPr>
          <w:sz w:val="24"/>
          <w:szCs w:val="24"/>
        </w:rPr>
        <w:tab/>
      </w:r>
      <w:r w:rsidR="004A1041">
        <w:rPr>
          <w:b/>
          <w:sz w:val="24"/>
          <w:szCs w:val="24"/>
        </w:rPr>
        <w:tab/>
      </w:r>
      <w:r w:rsidR="00AF2A1E">
        <w:rPr>
          <w:b/>
          <w:sz w:val="24"/>
          <w:szCs w:val="24"/>
        </w:rPr>
        <w:tab/>
      </w:r>
      <w:r w:rsidR="004A1041">
        <w:rPr>
          <w:b/>
          <w:sz w:val="24"/>
          <w:szCs w:val="24"/>
        </w:rPr>
        <w:tab/>
        <w:t>4</w:t>
      </w:r>
      <w:r w:rsidR="00067D65" w:rsidRPr="00121488">
        <w:rPr>
          <w:b/>
          <w:sz w:val="24"/>
          <w:szCs w:val="24"/>
        </w:rPr>
        <w:t>0 %</w:t>
      </w:r>
    </w:p>
    <w:p w:rsidR="00067D65" w:rsidRPr="00121488" w:rsidRDefault="00067D65" w:rsidP="00067D65">
      <w:pPr>
        <w:spacing w:after="120"/>
        <w:ind w:left="1134"/>
        <w:rPr>
          <w:b/>
          <w:sz w:val="24"/>
          <w:szCs w:val="24"/>
        </w:rPr>
      </w:pPr>
    </w:p>
    <w:p w:rsidR="00067D65" w:rsidRPr="00121488" w:rsidRDefault="00067D65" w:rsidP="00EF6F3C">
      <w:pPr>
        <w:spacing w:after="120"/>
        <w:rPr>
          <w:sz w:val="24"/>
          <w:szCs w:val="24"/>
        </w:rPr>
      </w:pPr>
      <w:r w:rsidRPr="00121488">
        <w:rPr>
          <w:sz w:val="24"/>
          <w:szCs w:val="24"/>
        </w:rPr>
        <w:t xml:space="preserve">Zamawiający dokona oceny ofert posługując się wzorem: </w:t>
      </w:r>
    </w:p>
    <w:p w:rsidR="00067D65" w:rsidRPr="00121488" w:rsidRDefault="00067D65" w:rsidP="00EF6F3C">
      <w:pPr>
        <w:suppressAutoHyphens/>
        <w:spacing w:after="120"/>
        <w:rPr>
          <w:b/>
          <w:sz w:val="24"/>
          <w:szCs w:val="24"/>
        </w:rPr>
      </w:pPr>
      <w:r w:rsidRPr="00121488">
        <w:rPr>
          <w:b/>
          <w:sz w:val="24"/>
          <w:szCs w:val="24"/>
        </w:rPr>
        <w:t>W zakresie kryterium ceny oferty – waga 60%</w:t>
      </w:r>
    </w:p>
    <w:p w:rsidR="00067D65" w:rsidRPr="00121488" w:rsidRDefault="00067D65" w:rsidP="00067D65">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067D65" w:rsidRPr="00121488" w:rsidRDefault="00067D65" w:rsidP="00067D65">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067D65" w:rsidRPr="00121488" w:rsidRDefault="00067D65" w:rsidP="00067D65">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067D65" w:rsidRPr="00121488" w:rsidRDefault="00067D65" w:rsidP="00067D65">
      <w:pPr>
        <w:tabs>
          <w:tab w:val="left" w:pos="3828"/>
          <w:tab w:val="left" w:pos="6521"/>
        </w:tabs>
        <w:suppressAutoHyphens/>
        <w:ind w:left="567"/>
        <w:jc w:val="both"/>
        <w:rPr>
          <w:sz w:val="24"/>
        </w:rPr>
      </w:pPr>
      <w:r w:rsidRPr="00121488">
        <w:rPr>
          <w:sz w:val="24"/>
        </w:rPr>
        <w:t xml:space="preserve">gdzie: </w:t>
      </w:r>
    </w:p>
    <w:p w:rsidR="00067D65" w:rsidRPr="00121488" w:rsidRDefault="00067D65" w:rsidP="00067D65">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067D65" w:rsidRPr="00121488" w:rsidRDefault="00067D65" w:rsidP="00067D65">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067D65" w:rsidRDefault="00067D65" w:rsidP="00067D65">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sidR="002E7275">
        <w:rPr>
          <w:bCs/>
          <w:sz w:val="24"/>
          <w:szCs w:val="24"/>
        </w:rPr>
        <w:t>- załączniki nr 1 do S</w:t>
      </w:r>
      <w:r w:rsidRPr="00121488">
        <w:rPr>
          <w:bCs/>
          <w:sz w:val="24"/>
          <w:szCs w:val="24"/>
        </w:rPr>
        <w:t>WZ.</w:t>
      </w:r>
    </w:p>
    <w:p w:rsidR="00EF6F3C" w:rsidRDefault="00EF6F3C" w:rsidP="00067D65">
      <w:pPr>
        <w:ind w:left="1843" w:hanging="710"/>
        <w:jc w:val="both"/>
        <w:rPr>
          <w:bCs/>
          <w:sz w:val="24"/>
          <w:szCs w:val="24"/>
        </w:rPr>
      </w:pPr>
    </w:p>
    <w:p w:rsidR="00CF2634" w:rsidRDefault="00CF2634" w:rsidP="00CF2634">
      <w:pPr>
        <w:pStyle w:val="Tekstprzypisudolnego"/>
        <w:spacing w:after="120"/>
        <w:rPr>
          <w:b/>
          <w:szCs w:val="24"/>
        </w:rPr>
      </w:pPr>
      <w:bookmarkStart w:id="18" w:name="_Toc532806644"/>
      <w:r w:rsidRPr="0020481C">
        <w:rPr>
          <w:b/>
          <w:szCs w:val="24"/>
        </w:rPr>
        <w:t xml:space="preserve">W zakresie kryterium </w:t>
      </w:r>
      <w:r>
        <w:rPr>
          <w:b/>
          <w:szCs w:val="24"/>
        </w:rPr>
        <w:t>termin dostawy– waga 4</w:t>
      </w:r>
      <w:r w:rsidRPr="0020481C">
        <w:rPr>
          <w:b/>
          <w:szCs w:val="24"/>
        </w:rPr>
        <w:t>0%</w:t>
      </w:r>
    </w:p>
    <w:p w:rsidR="00CF2634" w:rsidRPr="00A7413C" w:rsidRDefault="00CF2634" w:rsidP="00CF2634">
      <w:pPr>
        <w:pStyle w:val="Tekstprzypisudolnego"/>
        <w:spacing w:after="120"/>
        <w:rPr>
          <w:b/>
          <w:szCs w:val="24"/>
        </w:rPr>
      </w:pPr>
      <w:r w:rsidRPr="00B801E9">
        <w:rPr>
          <w:bCs/>
        </w:rPr>
        <w:t>Punkty w</w:t>
      </w:r>
      <w:r>
        <w:rPr>
          <w:bCs/>
        </w:rPr>
        <w:t xml:space="preserve"> </w:t>
      </w:r>
      <w:r w:rsidRPr="00557EDC">
        <w:t>kryterium</w:t>
      </w:r>
      <w:r w:rsidR="00F46778">
        <w:t xml:space="preserve"> termin dostawy </w:t>
      </w:r>
      <w:r>
        <w:t xml:space="preserve">zostaną przyznawane na podstawie </w:t>
      </w:r>
      <w:r w:rsidRPr="00AB0498">
        <w:t>podane</w:t>
      </w:r>
      <w:r>
        <w:t>j</w:t>
      </w:r>
      <w:r w:rsidRPr="00AB0498">
        <w:t xml:space="preserve"> przez Wykonawcę w </w:t>
      </w:r>
      <w:r w:rsidRPr="008D70ED">
        <w:rPr>
          <w:i/>
        </w:rPr>
        <w:t>Formularzu Oferty</w:t>
      </w:r>
      <w:r w:rsidRPr="00AB0498">
        <w:t xml:space="preserve"> stanowiącym Załącznik nr 1 do Specyfikacji Istotnych Warunków Zamówienia </w:t>
      </w:r>
      <w:r>
        <w:t>informacji o gwarantowanym terminie dostawy</w:t>
      </w:r>
      <w:r w:rsidR="00F46778">
        <w:t xml:space="preserve">. </w:t>
      </w:r>
      <w:r>
        <w:rPr>
          <w:szCs w:val="24"/>
        </w:rPr>
        <w:t>Każdej ofercie zostaną przyznane punkty za termin dostawy</w:t>
      </w:r>
      <w:r w:rsidR="00F46778">
        <w:rPr>
          <w:szCs w:val="24"/>
        </w:rPr>
        <w:t xml:space="preserve"> </w:t>
      </w:r>
      <w:r>
        <w:rPr>
          <w:szCs w:val="24"/>
        </w:rPr>
        <w:t>według następujących zasad:</w:t>
      </w:r>
    </w:p>
    <w:p w:rsidR="00CF2634" w:rsidRDefault="002B7436" w:rsidP="00CF2634">
      <w:pPr>
        <w:pStyle w:val="Tekstprzypisudolnego"/>
        <w:ind w:left="1134" w:hanging="425"/>
        <w:jc w:val="both"/>
        <w:rPr>
          <w:b/>
          <w:szCs w:val="24"/>
        </w:rPr>
      </w:pPr>
      <w:r>
        <w:rPr>
          <w:szCs w:val="24"/>
        </w:rPr>
        <w:t>1)</w:t>
      </w:r>
      <w:r w:rsidR="00CF2634" w:rsidRPr="008C1D26">
        <w:rPr>
          <w:szCs w:val="24"/>
        </w:rPr>
        <w:t xml:space="preserve">Za </w:t>
      </w:r>
      <w:r>
        <w:rPr>
          <w:szCs w:val="24"/>
        </w:rPr>
        <w:t>deklarowany termin dostawy</w:t>
      </w:r>
      <w:r w:rsidR="00CF2634">
        <w:rPr>
          <w:szCs w:val="24"/>
        </w:rPr>
        <w:t xml:space="preserve"> 1 dzień– </w:t>
      </w:r>
      <w:r w:rsidR="00CF2634">
        <w:rPr>
          <w:b/>
          <w:szCs w:val="24"/>
        </w:rPr>
        <w:t>4</w:t>
      </w:r>
      <w:r w:rsidR="00CF2634" w:rsidRPr="007D2C1F">
        <w:rPr>
          <w:b/>
          <w:szCs w:val="24"/>
        </w:rPr>
        <w:t>0,00 pkt.</w:t>
      </w:r>
    </w:p>
    <w:p w:rsidR="00CF2634" w:rsidRDefault="00DF52F6" w:rsidP="00CF2634">
      <w:pPr>
        <w:pStyle w:val="Tekstprzypisudolnego"/>
        <w:ind w:left="1134" w:hanging="425"/>
        <w:jc w:val="both"/>
        <w:rPr>
          <w:b/>
          <w:szCs w:val="24"/>
        </w:rPr>
      </w:pPr>
      <w:r>
        <w:rPr>
          <w:szCs w:val="24"/>
        </w:rPr>
        <w:t xml:space="preserve">2) </w:t>
      </w:r>
      <w:r w:rsidR="00CF2634" w:rsidRPr="008C1D26">
        <w:rPr>
          <w:szCs w:val="24"/>
        </w:rPr>
        <w:t xml:space="preserve">Za </w:t>
      </w:r>
      <w:r w:rsidR="002B7436">
        <w:rPr>
          <w:szCs w:val="24"/>
        </w:rPr>
        <w:t>deklarowany termin dostawy</w:t>
      </w:r>
      <w:r w:rsidR="00CF2634">
        <w:rPr>
          <w:szCs w:val="24"/>
        </w:rPr>
        <w:t xml:space="preserve"> 2 dni - </w:t>
      </w:r>
      <w:r w:rsidR="00CF2634">
        <w:rPr>
          <w:b/>
          <w:szCs w:val="24"/>
        </w:rPr>
        <w:t>3</w:t>
      </w:r>
      <w:r w:rsidR="00CF2634" w:rsidRPr="007D2C1F">
        <w:rPr>
          <w:b/>
          <w:szCs w:val="24"/>
        </w:rPr>
        <w:t>0,00 pkt.</w:t>
      </w:r>
    </w:p>
    <w:p w:rsidR="00CF2634" w:rsidRDefault="002B7436" w:rsidP="00CF2634">
      <w:pPr>
        <w:pStyle w:val="Tekstprzypisudolnego"/>
        <w:ind w:left="1134" w:hanging="425"/>
        <w:jc w:val="both"/>
        <w:rPr>
          <w:b/>
          <w:szCs w:val="24"/>
        </w:rPr>
      </w:pPr>
      <w:r>
        <w:rPr>
          <w:szCs w:val="24"/>
        </w:rPr>
        <w:t>3)</w:t>
      </w:r>
      <w:r w:rsidR="00CF2634" w:rsidRPr="008C1D26">
        <w:rPr>
          <w:szCs w:val="24"/>
        </w:rPr>
        <w:t xml:space="preserve">Za </w:t>
      </w:r>
      <w:r>
        <w:rPr>
          <w:szCs w:val="24"/>
        </w:rPr>
        <w:t>deklarowany termin dostawy</w:t>
      </w:r>
      <w:r w:rsidR="00CF2634">
        <w:rPr>
          <w:szCs w:val="24"/>
        </w:rPr>
        <w:t xml:space="preserve"> 3 dni - </w:t>
      </w:r>
      <w:r w:rsidR="00CF2634">
        <w:rPr>
          <w:b/>
          <w:szCs w:val="24"/>
        </w:rPr>
        <w:t>20</w:t>
      </w:r>
      <w:r w:rsidR="00CF2634" w:rsidRPr="00BC475F">
        <w:rPr>
          <w:b/>
          <w:szCs w:val="24"/>
        </w:rPr>
        <w:t>,</w:t>
      </w:r>
      <w:r w:rsidR="00CF2634" w:rsidRPr="007D2C1F">
        <w:rPr>
          <w:b/>
          <w:szCs w:val="24"/>
        </w:rPr>
        <w:t>00 pkt.</w:t>
      </w:r>
    </w:p>
    <w:p w:rsidR="00CF2634" w:rsidRDefault="00CF2634" w:rsidP="00CF2634">
      <w:pPr>
        <w:pStyle w:val="Tekstprzypisudolnego"/>
        <w:ind w:left="1134" w:hanging="425"/>
        <w:jc w:val="both"/>
        <w:rPr>
          <w:szCs w:val="24"/>
        </w:rPr>
      </w:pPr>
      <w:r w:rsidRPr="00BC475F">
        <w:rPr>
          <w:szCs w:val="24"/>
        </w:rPr>
        <w:t xml:space="preserve">4) </w:t>
      </w:r>
      <w:r w:rsidRPr="008C1D26">
        <w:rPr>
          <w:szCs w:val="24"/>
        </w:rPr>
        <w:t xml:space="preserve">Za </w:t>
      </w:r>
      <w:r w:rsidR="002B7436">
        <w:rPr>
          <w:szCs w:val="24"/>
        </w:rPr>
        <w:t>deklarowany termin dostawy</w:t>
      </w:r>
      <w:r>
        <w:rPr>
          <w:szCs w:val="24"/>
        </w:rPr>
        <w:t xml:space="preserve"> 4 dni - </w:t>
      </w:r>
      <w:r w:rsidRPr="00BC475F">
        <w:rPr>
          <w:b/>
          <w:szCs w:val="24"/>
        </w:rPr>
        <w:t>1</w:t>
      </w:r>
      <w:r w:rsidRPr="007D2C1F">
        <w:rPr>
          <w:b/>
          <w:szCs w:val="24"/>
        </w:rPr>
        <w:t>0,00 pkt</w:t>
      </w:r>
      <w:r>
        <w:rPr>
          <w:szCs w:val="24"/>
        </w:rPr>
        <w:t>.</w:t>
      </w:r>
    </w:p>
    <w:p w:rsidR="00CF2634" w:rsidRDefault="00CF2634" w:rsidP="00CF2634">
      <w:pPr>
        <w:pStyle w:val="Tekstprzypisudolnego"/>
        <w:ind w:left="1701" w:hanging="425"/>
        <w:jc w:val="both"/>
        <w:rPr>
          <w:szCs w:val="24"/>
        </w:rPr>
      </w:pPr>
    </w:p>
    <w:p w:rsidR="00CF2634" w:rsidRDefault="00CF2634" w:rsidP="00CF2634">
      <w:pPr>
        <w:ind w:left="1701" w:hanging="568"/>
        <w:jc w:val="both"/>
        <w:rPr>
          <w:sz w:val="24"/>
          <w:szCs w:val="24"/>
        </w:rPr>
      </w:pPr>
      <w:proofErr w:type="spellStart"/>
      <w:r>
        <w:rPr>
          <w:b/>
          <w:sz w:val="28"/>
          <w:szCs w:val="24"/>
        </w:rPr>
        <w:t>T</w:t>
      </w:r>
      <w:r w:rsidRPr="00644241">
        <w:rPr>
          <w:b/>
          <w:sz w:val="28"/>
          <w:szCs w:val="24"/>
          <w:vertAlign w:val="subscript"/>
        </w:rPr>
        <w:t>n</w:t>
      </w:r>
      <w:proofErr w:type="spellEnd"/>
      <w:r w:rsidRPr="00557EDC">
        <w:rPr>
          <w:sz w:val="24"/>
          <w:szCs w:val="24"/>
        </w:rPr>
        <w:t xml:space="preserve">- </w:t>
      </w:r>
      <w:r>
        <w:rPr>
          <w:sz w:val="24"/>
          <w:szCs w:val="24"/>
        </w:rPr>
        <w:t>liczba</w:t>
      </w:r>
      <w:r w:rsidRPr="00557EDC">
        <w:rPr>
          <w:sz w:val="24"/>
          <w:szCs w:val="24"/>
        </w:rPr>
        <w:t xml:space="preserve"> punktów w kryterium </w:t>
      </w:r>
      <w:r>
        <w:rPr>
          <w:sz w:val="24"/>
          <w:szCs w:val="24"/>
        </w:rPr>
        <w:t xml:space="preserve">„Termin dostawy/ </w:t>
      </w:r>
      <w:r w:rsidRPr="00557EDC">
        <w:rPr>
          <w:sz w:val="24"/>
          <w:szCs w:val="24"/>
        </w:rPr>
        <w:t>uzyskana przez</w:t>
      </w:r>
      <w:r>
        <w:rPr>
          <w:sz w:val="24"/>
          <w:szCs w:val="24"/>
        </w:rPr>
        <w:t xml:space="preserve"> ofertę</w:t>
      </w:r>
      <w:r w:rsidRPr="00557EDC">
        <w:rPr>
          <w:sz w:val="24"/>
          <w:szCs w:val="24"/>
        </w:rPr>
        <w:t xml:space="preserve"> </w:t>
      </w:r>
      <w:proofErr w:type="spellStart"/>
      <w:r w:rsidRPr="00557EDC">
        <w:rPr>
          <w:sz w:val="24"/>
          <w:szCs w:val="24"/>
        </w:rPr>
        <w:t>n-tego</w:t>
      </w:r>
      <w:proofErr w:type="spellEnd"/>
      <w:r w:rsidRPr="00557EDC">
        <w:rPr>
          <w:sz w:val="24"/>
          <w:szCs w:val="24"/>
        </w:rPr>
        <w:t xml:space="preserve"> Wykonawc</w:t>
      </w:r>
      <w:r>
        <w:rPr>
          <w:sz w:val="24"/>
          <w:szCs w:val="24"/>
        </w:rPr>
        <w:t>y</w:t>
      </w:r>
      <w:r w:rsidRPr="00557EDC">
        <w:rPr>
          <w:sz w:val="24"/>
          <w:szCs w:val="24"/>
        </w:rPr>
        <w:t>, któr</w:t>
      </w:r>
      <w:r>
        <w:rPr>
          <w:sz w:val="24"/>
          <w:szCs w:val="24"/>
        </w:rPr>
        <w:t>a</w:t>
      </w:r>
      <w:r w:rsidRPr="00557EDC">
        <w:rPr>
          <w:sz w:val="24"/>
          <w:szCs w:val="24"/>
        </w:rPr>
        <w:t xml:space="preserve"> podlega ocenie</w:t>
      </w:r>
    </w:p>
    <w:p w:rsidR="00CF2634" w:rsidRPr="00250D32" w:rsidRDefault="00CF2634" w:rsidP="00CF2634">
      <w:pPr>
        <w:pStyle w:val="Tekstprzypisudolnego"/>
        <w:spacing w:after="120"/>
        <w:jc w:val="both"/>
      </w:pPr>
      <w:r w:rsidRPr="00250D32">
        <w:rPr>
          <w:szCs w:val="24"/>
        </w:rPr>
        <w:t>Wykonawca oferuje termin</w:t>
      </w:r>
      <w:r w:rsidR="00F46778">
        <w:rPr>
          <w:szCs w:val="24"/>
        </w:rPr>
        <w:t xml:space="preserve"> dostawy</w:t>
      </w:r>
      <w:r w:rsidRPr="00250D32">
        <w:rPr>
          <w:szCs w:val="24"/>
        </w:rPr>
        <w:t xml:space="preserve"> mieszczący się </w:t>
      </w:r>
      <w:r w:rsidRPr="000800F2">
        <w:rPr>
          <w:szCs w:val="24"/>
        </w:rPr>
        <w:t>w przedziale od 1 do 4 dni robocz</w:t>
      </w:r>
      <w:r w:rsidR="00F46778">
        <w:rPr>
          <w:szCs w:val="24"/>
        </w:rPr>
        <w:t>ych po dniu złożenia zamówienia.</w:t>
      </w:r>
      <w:r w:rsidRPr="000800F2">
        <w:rPr>
          <w:szCs w:val="24"/>
        </w:rPr>
        <w:t xml:space="preserve"> Oferta z terminem </w:t>
      </w:r>
      <w:r w:rsidR="00F46778">
        <w:rPr>
          <w:szCs w:val="24"/>
        </w:rPr>
        <w:t>dostawy</w:t>
      </w:r>
      <w:r>
        <w:rPr>
          <w:szCs w:val="24"/>
        </w:rPr>
        <w:t xml:space="preserve"> </w:t>
      </w:r>
      <w:r w:rsidRPr="000800F2">
        <w:rPr>
          <w:szCs w:val="24"/>
        </w:rPr>
        <w:t xml:space="preserve">powyżej 4 dni zostanie odrzucona.  </w:t>
      </w:r>
    </w:p>
    <w:p w:rsidR="00CF2634" w:rsidRPr="006910EA" w:rsidRDefault="00CF2634" w:rsidP="00CF2634">
      <w:pPr>
        <w:pStyle w:val="WW-Tekstpodstawowywcity3"/>
        <w:ind w:left="0" w:firstLine="0"/>
        <w:jc w:val="both"/>
        <w:rPr>
          <w:b w:val="0"/>
        </w:rPr>
      </w:pPr>
      <w:r w:rsidRPr="006910EA">
        <w:rPr>
          <w:b w:val="0"/>
        </w:rPr>
        <w:t xml:space="preserve">Ogólna liczba punktów uzyskana przez ofertę </w:t>
      </w:r>
      <w:proofErr w:type="spellStart"/>
      <w:r w:rsidRPr="006910EA">
        <w:rPr>
          <w:b w:val="0"/>
        </w:rPr>
        <w:t>n-tego</w:t>
      </w:r>
      <w:proofErr w:type="spellEnd"/>
      <w:r w:rsidRPr="006910EA">
        <w:rPr>
          <w:b w:val="0"/>
        </w:rPr>
        <w:t xml:space="preserve"> wykonawcy (O</w:t>
      </w:r>
      <w:r w:rsidRPr="006910EA">
        <w:rPr>
          <w:b w:val="0"/>
          <w:vertAlign w:val="subscript"/>
        </w:rPr>
        <w:t>n</w:t>
      </w:r>
      <w:r w:rsidRPr="006910EA">
        <w:rPr>
          <w:b w:val="0"/>
        </w:rPr>
        <w:t xml:space="preserve">) obliczona zostanie według wzoru: </w:t>
      </w:r>
    </w:p>
    <w:p w:rsidR="00CF2634" w:rsidRDefault="00CF2634" w:rsidP="00CF2634">
      <w:pPr>
        <w:pStyle w:val="WW-Tekstpodstawowywcity3"/>
        <w:ind w:left="1896" w:firstLine="228"/>
        <w:jc w:val="both"/>
        <w:rPr>
          <w:sz w:val="28"/>
          <w:vertAlign w:val="subscript"/>
        </w:rPr>
      </w:pPr>
      <w:r w:rsidRPr="005A487F">
        <w:rPr>
          <w:sz w:val="28"/>
        </w:rPr>
        <w:t>O</w:t>
      </w:r>
      <w:r w:rsidRPr="005A487F">
        <w:rPr>
          <w:sz w:val="28"/>
          <w:vertAlign w:val="subscript"/>
        </w:rPr>
        <w:t>n</w:t>
      </w:r>
      <w:r w:rsidRPr="005A487F">
        <w:rPr>
          <w:sz w:val="28"/>
        </w:rPr>
        <w:t xml:space="preserve"> = </w:t>
      </w:r>
      <w:proofErr w:type="spellStart"/>
      <w:r w:rsidRPr="005A487F">
        <w:rPr>
          <w:sz w:val="28"/>
        </w:rPr>
        <w:t>C</w:t>
      </w:r>
      <w:r w:rsidRPr="005A487F">
        <w:rPr>
          <w:sz w:val="28"/>
          <w:vertAlign w:val="subscript"/>
        </w:rPr>
        <w:t>n</w:t>
      </w:r>
      <w:proofErr w:type="spellEnd"/>
      <w:r w:rsidRPr="005A487F">
        <w:rPr>
          <w:sz w:val="28"/>
        </w:rPr>
        <w:t xml:space="preserve"> + </w:t>
      </w:r>
      <w:proofErr w:type="spellStart"/>
      <w:r>
        <w:rPr>
          <w:sz w:val="28"/>
        </w:rPr>
        <w:t>T</w:t>
      </w:r>
      <w:r w:rsidRPr="005A487F">
        <w:rPr>
          <w:sz w:val="28"/>
          <w:vertAlign w:val="subscript"/>
        </w:rPr>
        <w:t>n</w:t>
      </w:r>
      <w:proofErr w:type="spellEnd"/>
    </w:p>
    <w:p w:rsidR="00CF2634" w:rsidRDefault="00CF2634" w:rsidP="00CF2634">
      <w:pPr>
        <w:pStyle w:val="WW-Tekstpodstawowywcity3"/>
        <w:ind w:left="0" w:firstLine="0"/>
        <w:jc w:val="both"/>
        <w:rPr>
          <w:b w:val="0"/>
        </w:rPr>
      </w:pPr>
    </w:p>
    <w:p w:rsidR="00CF2634" w:rsidRDefault="00CF2634" w:rsidP="00CF2634">
      <w:pPr>
        <w:pStyle w:val="WW-Tekstpodstawowywcity3"/>
        <w:ind w:left="0" w:firstLine="0"/>
        <w:jc w:val="both"/>
        <w:rPr>
          <w:b w:val="0"/>
        </w:rPr>
      </w:pPr>
      <w:r w:rsidRPr="005A487F">
        <w:rPr>
          <w:b w:val="0"/>
        </w:rPr>
        <w:t>Wyliczenie punktów zostan</w:t>
      </w:r>
      <w:r>
        <w:rPr>
          <w:b w:val="0"/>
        </w:rPr>
        <w:t>ą</w:t>
      </w:r>
      <w:r w:rsidRPr="005A487F">
        <w:rPr>
          <w:b w:val="0"/>
        </w:rPr>
        <w:t xml:space="preserve"> dokonane z dokładnością do dwóch miejsc po przecinku, zgodnie z matematycznymi zasadami zaokrąglania.</w:t>
      </w:r>
    </w:p>
    <w:p w:rsidR="00CF2634" w:rsidRPr="00A7413C" w:rsidRDefault="00CF2634" w:rsidP="00CF2634">
      <w:pPr>
        <w:spacing w:before="120"/>
        <w:jc w:val="both"/>
        <w:rPr>
          <w:sz w:val="24"/>
          <w:szCs w:val="24"/>
        </w:rPr>
      </w:pPr>
      <w:r w:rsidRPr="00A7413C">
        <w:rPr>
          <w:sz w:val="24"/>
          <w:szCs w:val="24"/>
        </w:rPr>
        <w:t xml:space="preserve">Jeżeli nie można wybrać oferty najkorzystniejszej z uwagi na to, że dwie lub więcej ofert przedstawia taki sam bilans ceny i innych kryteriów oceny ofert, Zamawiający spośród tych ofert wybierze ofertę z niższą ceną. </w:t>
      </w:r>
    </w:p>
    <w:p w:rsidR="00CF2634" w:rsidRPr="00A7413C" w:rsidRDefault="00CF2634" w:rsidP="00CF2634">
      <w:pPr>
        <w:spacing w:before="120"/>
        <w:jc w:val="both"/>
        <w:rPr>
          <w:sz w:val="24"/>
          <w:szCs w:val="24"/>
        </w:rPr>
      </w:pPr>
      <w:r w:rsidRPr="00A7413C">
        <w:rPr>
          <w:sz w:val="24"/>
          <w:szCs w:val="24"/>
        </w:rPr>
        <w:t>Ocena ofert zostanie dokonana oddzielnie dla każdej części zamówienia.</w:t>
      </w:r>
    </w:p>
    <w:p w:rsidR="00CF2634" w:rsidRDefault="00CF2634" w:rsidP="00CF2634">
      <w:pPr>
        <w:pStyle w:val="Akapitzlist"/>
        <w:rPr>
          <w:b/>
          <w:bCs/>
          <w:szCs w:val="24"/>
        </w:rPr>
      </w:pPr>
    </w:p>
    <w:p w:rsidR="00CF2634" w:rsidRPr="00A7413C" w:rsidRDefault="00CF2634" w:rsidP="00CF2634">
      <w:pPr>
        <w:jc w:val="both"/>
        <w:rPr>
          <w:sz w:val="24"/>
          <w:szCs w:val="24"/>
        </w:rPr>
      </w:pPr>
      <w:r w:rsidRPr="00A7413C">
        <w:rPr>
          <w:sz w:val="24"/>
          <w:szCs w:val="24"/>
        </w:rPr>
        <w:t>Za najkorzystniejszą ofertę w danej części zamówienia uznana zostanie oferta, która uzyska największą sumę punktów uzyskanych w wyżej wymienionych kryteriach oceny ofert. Oferta może uzyskać maksymalnie 100 punktów.</w:t>
      </w:r>
    </w:p>
    <w:p w:rsidR="00CF2634" w:rsidRPr="00A7413C" w:rsidRDefault="00CF2634" w:rsidP="00CF2634">
      <w:pPr>
        <w:jc w:val="both"/>
        <w:rPr>
          <w:sz w:val="24"/>
          <w:szCs w:val="24"/>
        </w:rPr>
      </w:pPr>
    </w:p>
    <w:p w:rsidR="00C6353E" w:rsidRPr="00A7413C" w:rsidRDefault="005E4A92" w:rsidP="005E4A92">
      <w:pPr>
        <w:pStyle w:val="Nagwek1"/>
        <w:numPr>
          <w:ilvl w:val="0"/>
          <w:numId w:val="0"/>
        </w:numPr>
        <w:spacing w:before="0"/>
        <w:jc w:val="both"/>
        <w:rPr>
          <w:rFonts w:ascii="Times New Roman" w:hAnsi="Times New Roman"/>
          <w:color w:val="auto"/>
          <w:sz w:val="24"/>
          <w:szCs w:val="24"/>
        </w:rPr>
      </w:pPr>
      <w:r>
        <w:rPr>
          <w:rFonts w:ascii="Times New Roman" w:hAnsi="Times New Roman"/>
          <w:color w:val="auto"/>
          <w:sz w:val="24"/>
          <w:szCs w:val="24"/>
        </w:rPr>
        <w:t>16.</w:t>
      </w:r>
      <w:r w:rsidR="00C6353E" w:rsidRPr="00A7413C">
        <w:rPr>
          <w:rFonts w:ascii="Times New Roman" w:hAnsi="Times New Roman"/>
          <w:color w:val="auto"/>
          <w:sz w:val="24"/>
          <w:szCs w:val="24"/>
        </w:rPr>
        <w:t>INFORMACJE O FORMALNOŚCIACH, JAKIE POWINNY ZOSTAĆ DOPEŁNIONE PO WYBORZE OFERTY W CELU ZAWARCIA UMOWY W SPRAWIE ZAMÓWIENIA PUBLICZNEGO.</w:t>
      </w:r>
      <w:bookmarkEnd w:id="18"/>
    </w:p>
    <w:p w:rsidR="00C6353E" w:rsidRPr="00B619DD" w:rsidRDefault="00C6353E" w:rsidP="00C6353E">
      <w:pPr>
        <w:rPr>
          <w:color w:val="FF0000"/>
        </w:rPr>
      </w:pPr>
    </w:p>
    <w:p w:rsidR="006D27B7" w:rsidRPr="00B619DD" w:rsidRDefault="006D27B7" w:rsidP="00C6353E">
      <w:pPr>
        <w:rPr>
          <w:color w:val="FF0000"/>
        </w:rPr>
      </w:pPr>
    </w:p>
    <w:p w:rsidR="00A7413C" w:rsidRPr="00A7413C" w:rsidRDefault="00A7413C" w:rsidP="00A7413C">
      <w:pPr>
        <w:widowControl w:val="0"/>
        <w:numPr>
          <w:ilvl w:val="0"/>
          <w:numId w:val="43"/>
        </w:numPr>
        <w:autoSpaceDE w:val="0"/>
        <w:autoSpaceDN w:val="0"/>
        <w:adjustRightInd w:val="0"/>
        <w:ind w:right="221"/>
        <w:jc w:val="both"/>
        <w:rPr>
          <w:rFonts w:cs="Calibri"/>
          <w:color w:val="000000"/>
          <w:sz w:val="24"/>
          <w:szCs w:val="24"/>
        </w:rPr>
      </w:pPr>
      <w:r w:rsidRPr="00A7413C">
        <w:rPr>
          <w:rFonts w:cs="Calibri"/>
          <w:b/>
          <w:bCs/>
          <w:color w:val="000000"/>
          <w:spacing w:val="1"/>
          <w:sz w:val="24"/>
          <w:szCs w:val="24"/>
        </w:rPr>
        <w:t>I</w:t>
      </w:r>
      <w:r w:rsidRPr="00A7413C">
        <w:rPr>
          <w:rFonts w:cs="Calibri"/>
          <w:b/>
          <w:bCs/>
          <w:color w:val="000000"/>
          <w:sz w:val="24"/>
          <w:szCs w:val="24"/>
        </w:rPr>
        <w:t>NF</w:t>
      </w:r>
      <w:r w:rsidRPr="00A7413C">
        <w:rPr>
          <w:rFonts w:cs="Calibri"/>
          <w:b/>
          <w:bCs/>
          <w:color w:val="000000"/>
          <w:spacing w:val="1"/>
          <w:sz w:val="24"/>
          <w:szCs w:val="24"/>
        </w:rPr>
        <w:t>O</w:t>
      </w:r>
      <w:r w:rsidRPr="00A7413C">
        <w:rPr>
          <w:rFonts w:cs="Calibri"/>
          <w:b/>
          <w:bCs/>
          <w:color w:val="000000"/>
          <w:spacing w:val="-1"/>
          <w:sz w:val="24"/>
          <w:szCs w:val="24"/>
        </w:rPr>
        <w:t>RM</w:t>
      </w:r>
      <w:r w:rsidRPr="00A7413C">
        <w:rPr>
          <w:rFonts w:cs="Calibri"/>
          <w:b/>
          <w:bCs/>
          <w:color w:val="000000"/>
          <w:spacing w:val="1"/>
          <w:sz w:val="24"/>
          <w:szCs w:val="24"/>
        </w:rPr>
        <w:t>A</w:t>
      </w:r>
      <w:r w:rsidRPr="00A7413C">
        <w:rPr>
          <w:rFonts w:cs="Calibri"/>
          <w:b/>
          <w:bCs/>
          <w:color w:val="000000"/>
          <w:sz w:val="24"/>
          <w:szCs w:val="24"/>
        </w:rPr>
        <w:t xml:space="preserve">CJA O </w:t>
      </w:r>
      <w:r w:rsidRPr="00A7413C">
        <w:rPr>
          <w:rFonts w:cs="Calibri"/>
          <w:b/>
          <w:bCs/>
          <w:color w:val="000000"/>
          <w:spacing w:val="-2"/>
          <w:sz w:val="24"/>
          <w:szCs w:val="24"/>
        </w:rPr>
        <w:t>W</w:t>
      </w:r>
      <w:r w:rsidRPr="00A7413C">
        <w:rPr>
          <w:rFonts w:cs="Calibri"/>
          <w:b/>
          <w:bCs/>
          <w:color w:val="000000"/>
          <w:sz w:val="24"/>
          <w:szCs w:val="24"/>
        </w:rPr>
        <w:t>YBO</w:t>
      </w:r>
      <w:r w:rsidRPr="00A7413C">
        <w:rPr>
          <w:rFonts w:cs="Calibri"/>
          <w:b/>
          <w:bCs/>
          <w:color w:val="000000"/>
          <w:spacing w:val="-2"/>
          <w:sz w:val="24"/>
          <w:szCs w:val="24"/>
        </w:rPr>
        <w:t>R</w:t>
      </w:r>
      <w:r w:rsidRPr="00A7413C">
        <w:rPr>
          <w:rFonts w:cs="Calibri"/>
          <w:b/>
          <w:bCs/>
          <w:color w:val="000000"/>
          <w:sz w:val="24"/>
          <w:szCs w:val="24"/>
        </w:rPr>
        <w:t>ZE</w:t>
      </w:r>
      <w:r w:rsidRPr="00A7413C">
        <w:rPr>
          <w:rFonts w:cs="Calibri"/>
          <w:b/>
          <w:bCs/>
          <w:color w:val="000000"/>
          <w:spacing w:val="1"/>
          <w:sz w:val="24"/>
          <w:szCs w:val="24"/>
        </w:rPr>
        <w:t xml:space="preserve"> O</w:t>
      </w:r>
      <w:r w:rsidRPr="00A7413C">
        <w:rPr>
          <w:rFonts w:cs="Calibri"/>
          <w:b/>
          <w:bCs/>
          <w:color w:val="000000"/>
          <w:sz w:val="24"/>
          <w:szCs w:val="24"/>
        </w:rPr>
        <w:t>F</w:t>
      </w:r>
      <w:r w:rsidRPr="00A7413C">
        <w:rPr>
          <w:rFonts w:cs="Calibri"/>
          <w:b/>
          <w:bCs/>
          <w:color w:val="000000"/>
          <w:spacing w:val="1"/>
          <w:sz w:val="24"/>
          <w:szCs w:val="24"/>
        </w:rPr>
        <w:t>E</w:t>
      </w:r>
      <w:r w:rsidRPr="00A7413C">
        <w:rPr>
          <w:rFonts w:cs="Calibri"/>
          <w:b/>
          <w:bCs/>
          <w:color w:val="000000"/>
          <w:spacing w:val="-3"/>
          <w:sz w:val="24"/>
          <w:szCs w:val="24"/>
        </w:rPr>
        <w:t>R</w:t>
      </w:r>
      <w:r w:rsidRPr="00A7413C">
        <w:rPr>
          <w:rFonts w:cs="Calibri"/>
          <w:b/>
          <w:bCs/>
          <w:color w:val="000000"/>
          <w:spacing w:val="1"/>
          <w:sz w:val="24"/>
          <w:szCs w:val="24"/>
        </w:rPr>
        <w:t>T</w:t>
      </w:r>
      <w:r w:rsidRPr="00A7413C">
        <w:rPr>
          <w:rFonts w:cs="Calibri"/>
          <w:b/>
          <w:bCs/>
          <w:color w:val="000000"/>
          <w:sz w:val="24"/>
          <w:szCs w:val="24"/>
        </w:rPr>
        <w:t>Y</w:t>
      </w:r>
    </w:p>
    <w:p w:rsidR="00A7413C" w:rsidRPr="00A7413C" w:rsidRDefault="00A7413C" w:rsidP="00A7413C">
      <w:pPr>
        <w:widowControl w:val="0"/>
        <w:autoSpaceDE w:val="0"/>
        <w:autoSpaceDN w:val="0"/>
        <w:adjustRightInd w:val="0"/>
        <w:spacing w:before="20" w:line="220" w:lineRule="exact"/>
        <w:rPr>
          <w:rFonts w:cs="Calibri"/>
          <w:color w:val="000000"/>
          <w:sz w:val="24"/>
          <w:szCs w:val="24"/>
        </w:rPr>
      </w:pPr>
    </w:p>
    <w:p w:rsidR="00A7413C" w:rsidRPr="00A7413C" w:rsidRDefault="00A7413C" w:rsidP="00A7413C">
      <w:pPr>
        <w:widowControl w:val="0"/>
        <w:tabs>
          <w:tab w:val="left" w:pos="8647"/>
        </w:tabs>
        <w:autoSpaceDE w:val="0"/>
        <w:autoSpaceDN w:val="0"/>
        <w:adjustRightInd w:val="0"/>
        <w:ind w:right="-36"/>
        <w:jc w:val="both"/>
        <w:rPr>
          <w:rFonts w:cs="Calibri"/>
          <w:color w:val="000000"/>
          <w:sz w:val="24"/>
          <w:szCs w:val="24"/>
        </w:rPr>
      </w:pPr>
      <w:r w:rsidRPr="00A7413C">
        <w:rPr>
          <w:rFonts w:cs="Calibri"/>
          <w:color w:val="000000"/>
          <w:sz w:val="24"/>
          <w:szCs w:val="24"/>
        </w:rPr>
        <w:t>In</w:t>
      </w:r>
      <w:r w:rsidRPr="00A7413C">
        <w:rPr>
          <w:rFonts w:cs="Calibri"/>
          <w:color w:val="000000"/>
          <w:spacing w:val="1"/>
          <w:sz w:val="24"/>
          <w:szCs w:val="24"/>
        </w:rPr>
        <w:t>f</w:t>
      </w:r>
      <w:r w:rsidRPr="00A7413C">
        <w:rPr>
          <w:rFonts w:cs="Calibri"/>
          <w:color w:val="000000"/>
          <w:sz w:val="24"/>
          <w:szCs w:val="24"/>
        </w:rPr>
        <w:t>orma</w:t>
      </w:r>
      <w:r w:rsidRPr="00A7413C">
        <w:rPr>
          <w:rFonts w:cs="Calibri"/>
          <w:color w:val="000000"/>
          <w:spacing w:val="-1"/>
          <w:sz w:val="24"/>
          <w:szCs w:val="24"/>
        </w:rPr>
        <w:t>c</w:t>
      </w:r>
      <w:r w:rsidRPr="00A7413C">
        <w:rPr>
          <w:rFonts w:cs="Calibri"/>
          <w:color w:val="000000"/>
          <w:sz w:val="24"/>
          <w:szCs w:val="24"/>
        </w:rPr>
        <w:t xml:space="preserve">ja o </w:t>
      </w:r>
      <w:r w:rsidRPr="00A7413C">
        <w:rPr>
          <w:rFonts w:cs="Calibri"/>
          <w:color w:val="000000"/>
          <w:spacing w:val="-1"/>
          <w:sz w:val="24"/>
          <w:szCs w:val="24"/>
        </w:rPr>
        <w:t>w</w:t>
      </w:r>
      <w:r w:rsidRPr="00A7413C">
        <w:rPr>
          <w:rFonts w:cs="Calibri"/>
          <w:color w:val="000000"/>
          <w:sz w:val="24"/>
          <w:szCs w:val="24"/>
        </w:rPr>
        <w:t>yb</w:t>
      </w:r>
      <w:r w:rsidRPr="00A7413C">
        <w:rPr>
          <w:rFonts w:cs="Calibri"/>
          <w:color w:val="000000"/>
          <w:spacing w:val="1"/>
          <w:sz w:val="24"/>
          <w:szCs w:val="24"/>
        </w:rPr>
        <w:t>o</w:t>
      </w:r>
      <w:r w:rsidRPr="00A7413C">
        <w:rPr>
          <w:rFonts w:cs="Calibri"/>
          <w:color w:val="000000"/>
          <w:spacing w:val="-2"/>
          <w:sz w:val="24"/>
          <w:szCs w:val="24"/>
        </w:rPr>
        <w:t>r</w:t>
      </w:r>
      <w:r w:rsidRPr="00A7413C">
        <w:rPr>
          <w:rFonts w:cs="Calibri"/>
          <w:color w:val="000000"/>
          <w:spacing w:val="1"/>
          <w:sz w:val="24"/>
          <w:szCs w:val="24"/>
        </w:rPr>
        <w:t>z</w:t>
      </w:r>
      <w:r w:rsidRPr="00A7413C">
        <w:rPr>
          <w:rFonts w:cs="Calibri"/>
          <w:color w:val="000000"/>
          <w:sz w:val="24"/>
          <w:szCs w:val="24"/>
        </w:rPr>
        <w:t>e o</w:t>
      </w:r>
      <w:r w:rsidRPr="00A7413C">
        <w:rPr>
          <w:rFonts w:cs="Calibri"/>
          <w:color w:val="000000"/>
          <w:spacing w:val="-1"/>
          <w:sz w:val="24"/>
          <w:szCs w:val="24"/>
        </w:rPr>
        <w:t>f</w:t>
      </w:r>
      <w:r w:rsidRPr="00A7413C">
        <w:rPr>
          <w:rFonts w:cs="Calibri"/>
          <w:color w:val="000000"/>
          <w:sz w:val="24"/>
          <w:szCs w:val="24"/>
        </w:rPr>
        <w:t>er</w:t>
      </w:r>
      <w:r w:rsidRPr="00A7413C">
        <w:rPr>
          <w:rFonts w:cs="Calibri"/>
          <w:color w:val="000000"/>
          <w:spacing w:val="2"/>
          <w:sz w:val="24"/>
          <w:szCs w:val="24"/>
        </w:rPr>
        <w:t>t</w:t>
      </w:r>
      <w:r w:rsidRPr="00A7413C">
        <w:rPr>
          <w:rFonts w:cs="Calibri"/>
          <w:color w:val="000000"/>
          <w:sz w:val="24"/>
          <w:szCs w:val="24"/>
        </w:rPr>
        <w:t xml:space="preserve">y </w:t>
      </w:r>
      <w:r w:rsidRPr="00A7413C">
        <w:rPr>
          <w:rFonts w:cs="Calibri"/>
          <w:color w:val="000000"/>
          <w:spacing w:val="-1"/>
          <w:sz w:val="24"/>
          <w:szCs w:val="24"/>
        </w:rPr>
        <w:t>z</w:t>
      </w:r>
      <w:r w:rsidRPr="00A7413C">
        <w:rPr>
          <w:rFonts w:cs="Calibri"/>
          <w:color w:val="000000"/>
          <w:sz w:val="24"/>
          <w:szCs w:val="24"/>
        </w:rPr>
        <w:t>os</w:t>
      </w:r>
      <w:r w:rsidRPr="00A7413C">
        <w:rPr>
          <w:rFonts w:cs="Calibri"/>
          <w:color w:val="000000"/>
          <w:spacing w:val="1"/>
          <w:sz w:val="24"/>
          <w:szCs w:val="24"/>
        </w:rPr>
        <w:t>t</w:t>
      </w:r>
      <w:r w:rsidRPr="00A7413C">
        <w:rPr>
          <w:rFonts w:cs="Calibri"/>
          <w:color w:val="000000"/>
          <w:spacing w:val="-2"/>
          <w:sz w:val="24"/>
          <w:szCs w:val="24"/>
        </w:rPr>
        <w:t>a</w:t>
      </w:r>
      <w:r w:rsidRPr="00A7413C">
        <w:rPr>
          <w:rFonts w:cs="Calibri"/>
          <w:color w:val="000000"/>
          <w:spacing w:val="1"/>
          <w:sz w:val="24"/>
          <w:szCs w:val="24"/>
        </w:rPr>
        <w:t>n</w:t>
      </w:r>
      <w:r w:rsidRPr="00A7413C">
        <w:rPr>
          <w:rFonts w:cs="Calibri"/>
          <w:color w:val="000000"/>
          <w:sz w:val="24"/>
          <w:szCs w:val="24"/>
        </w:rPr>
        <w:t xml:space="preserve">ie </w:t>
      </w:r>
      <w:r w:rsidRPr="00A7413C">
        <w:rPr>
          <w:rFonts w:cs="Calibri"/>
          <w:color w:val="000000"/>
          <w:spacing w:val="1"/>
          <w:sz w:val="24"/>
          <w:szCs w:val="24"/>
        </w:rPr>
        <w:t>p</w:t>
      </w:r>
      <w:r w:rsidRPr="00A7413C">
        <w:rPr>
          <w:rFonts w:cs="Calibri"/>
          <w:color w:val="000000"/>
          <w:sz w:val="24"/>
          <w:szCs w:val="24"/>
        </w:rPr>
        <w:t>r</w:t>
      </w:r>
      <w:r w:rsidRPr="00A7413C">
        <w:rPr>
          <w:rFonts w:cs="Calibri"/>
          <w:color w:val="000000"/>
          <w:spacing w:val="-1"/>
          <w:sz w:val="24"/>
          <w:szCs w:val="24"/>
        </w:rPr>
        <w:t>z</w:t>
      </w:r>
      <w:r w:rsidRPr="00A7413C">
        <w:rPr>
          <w:rFonts w:cs="Calibri"/>
          <w:color w:val="000000"/>
          <w:sz w:val="24"/>
          <w:szCs w:val="24"/>
        </w:rPr>
        <w:t>e</w:t>
      </w:r>
      <w:r w:rsidRPr="00A7413C">
        <w:rPr>
          <w:rFonts w:cs="Calibri"/>
          <w:color w:val="000000"/>
          <w:spacing w:val="-1"/>
          <w:sz w:val="24"/>
          <w:szCs w:val="24"/>
        </w:rPr>
        <w:t>k</w:t>
      </w:r>
      <w:r w:rsidRPr="00A7413C">
        <w:rPr>
          <w:rFonts w:cs="Calibri"/>
          <w:color w:val="000000"/>
          <w:sz w:val="24"/>
          <w:szCs w:val="24"/>
        </w:rPr>
        <w:t>a</w:t>
      </w:r>
      <w:r w:rsidRPr="00A7413C">
        <w:rPr>
          <w:rFonts w:cs="Calibri"/>
          <w:color w:val="000000"/>
          <w:spacing w:val="1"/>
          <w:sz w:val="24"/>
          <w:szCs w:val="24"/>
        </w:rPr>
        <w:t>z</w:t>
      </w:r>
      <w:r w:rsidRPr="00A7413C">
        <w:rPr>
          <w:rFonts w:cs="Calibri"/>
          <w:color w:val="000000"/>
          <w:sz w:val="24"/>
          <w:szCs w:val="24"/>
        </w:rPr>
        <w:t>a</w:t>
      </w:r>
      <w:r w:rsidRPr="00A7413C">
        <w:rPr>
          <w:rFonts w:cs="Calibri"/>
          <w:color w:val="000000"/>
          <w:spacing w:val="1"/>
          <w:sz w:val="24"/>
          <w:szCs w:val="24"/>
        </w:rPr>
        <w:t>n</w:t>
      </w:r>
      <w:r w:rsidRPr="00A7413C">
        <w:rPr>
          <w:rFonts w:cs="Calibri"/>
          <w:color w:val="000000"/>
          <w:sz w:val="24"/>
          <w:szCs w:val="24"/>
        </w:rPr>
        <w:t>a Wy</w:t>
      </w:r>
      <w:r w:rsidRPr="00A7413C">
        <w:rPr>
          <w:rFonts w:cs="Calibri"/>
          <w:color w:val="000000"/>
          <w:spacing w:val="-2"/>
          <w:sz w:val="24"/>
          <w:szCs w:val="24"/>
        </w:rPr>
        <w:t>k</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z w:val="24"/>
          <w:szCs w:val="24"/>
        </w:rPr>
        <w:t>a</w:t>
      </w:r>
      <w:r w:rsidRPr="00A7413C">
        <w:rPr>
          <w:rFonts w:cs="Calibri"/>
          <w:color w:val="000000"/>
          <w:spacing w:val="-1"/>
          <w:sz w:val="24"/>
          <w:szCs w:val="24"/>
        </w:rPr>
        <w:t>wc</w:t>
      </w:r>
      <w:r w:rsidRPr="00A7413C">
        <w:rPr>
          <w:rFonts w:cs="Calibri"/>
          <w:color w:val="000000"/>
          <w:sz w:val="24"/>
          <w:szCs w:val="24"/>
        </w:rPr>
        <w:t xml:space="preserve">om, </w:t>
      </w:r>
      <w:r w:rsidRPr="00A7413C">
        <w:rPr>
          <w:rFonts w:cs="Calibri"/>
          <w:color w:val="000000"/>
          <w:spacing w:val="-1"/>
          <w:sz w:val="24"/>
          <w:szCs w:val="24"/>
        </w:rPr>
        <w:t>k</w:t>
      </w:r>
      <w:r w:rsidRPr="00A7413C">
        <w:rPr>
          <w:rFonts w:cs="Calibri"/>
          <w:color w:val="000000"/>
          <w:spacing w:val="1"/>
          <w:sz w:val="24"/>
          <w:szCs w:val="24"/>
        </w:rPr>
        <w:t>t</w:t>
      </w:r>
      <w:r w:rsidRPr="00A7413C">
        <w:rPr>
          <w:rFonts w:cs="Calibri"/>
          <w:color w:val="000000"/>
          <w:sz w:val="24"/>
          <w:szCs w:val="24"/>
        </w:rPr>
        <w:t>ór</w:t>
      </w:r>
      <w:r w:rsidRPr="00A7413C">
        <w:rPr>
          <w:rFonts w:cs="Calibri"/>
          <w:color w:val="000000"/>
          <w:spacing w:val="1"/>
          <w:sz w:val="24"/>
          <w:szCs w:val="24"/>
        </w:rPr>
        <w:t>z</w:t>
      </w:r>
      <w:r w:rsidRPr="00A7413C">
        <w:rPr>
          <w:rFonts w:cs="Calibri"/>
          <w:color w:val="000000"/>
          <w:sz w:val="24"/>
          <w:szCs w:val="24"/>
        </w:rPr>
        <w:t xml:space="preserve">y </w:t>
      </w:r>
      <w:r w:rsidRPr="00A7413C">
        <w:rPr>
          <w:rFonts w:cs="Calibri"/>
          <w:color w:val="000000"/>
          <w:spacing w:val="1"/>
          <w:sz w:val="24"/>
          <w:szCs w:val="24"/>
        </w:rPr>
        <w:t>z</w:t>
      </w:r>
      <w:r w:rsidRPr="00A7413C">
        <w:rPr>
          <w:rFonts w:cs="Calibri"/>
          <w:color w:val="000000"/>
          <w:spacing w:val="-2"/>
          <w:sz w:val="24"/>
          <w:szCs w:val="24"/>
        </w:rPr>
        <w:t>ł</w:t>
      </w:r>
      <w:r w:rsidRPr="00A7413C">
        <w:rPr>
          <w:rFonts w:cs="Calibri"/>
          <w:color w:val="000000"/>
          <w:sz w:val="24"/>
          <w:szCs w:val="24"/>
        </w:rPr>
        <w:t>o</w:t>
      </w:r>
      <w:r w:rsidRPr="00A7413C">
        <w:rPr>
          <w:rFonts w:cs="Calibri"/>
          <w:color w:val="000000"/>
          <w:spacing w:val="1"/>
          <w:sz w:val="24"/>
          <w:szCs w:val="24"/>
        </w:rPr>
        <w:t>ż</w:t>
      </w:r>
      <w:r w:rsidRPr="00A7413C">
        <w:rPr>
          <w:rFonts w:cs="Calibri"/>
          <w:color w:val="000000"/>
          <w:sz w:val="24"/>
          <w:szCs w:val="24"/>
        </w:rPr>
        <w:t>y</w:t>
      </w:r>
      <w:r w:rsidRPr="00A7413C">
        <w:rPr>
          <w:rFonts w:cs="Calibri"/>
          <w:color w:val="000000"/>
          <w:spacing w:val="-1"/>
          <w:sz w:val="24"/>
          <w:szCs w:val="24"/>
        </w:rPr>
        <w:t>l</w:t>
      </w:r>
      <w:r w:rsidRPr="00A7413C">
        <w:rPr>
          <w:rFonts w:cs="Calibri"/>
          <w:color w:val="000000"/>
          <w:sz w:val="24"/>
          <w:szCs w:val="24"/>
        </w:rPr>
        <w:t xml:space="preserve">i </w:t>
      </w:r>
      <w:r w:rsidRPr="00A7413C">
        <w:rPr>
          <w:rFonts w:cs="Calibri"/>
          <w:color w:val="000000"/>
          <w:spacing w:val="-2"/>
          <w:sz w:val="24"/>
          <w:szCs w:val="24"/>
        </w:rPr>
        <w:t>o</w:t>
      </w:r>
      <w:r w:rsidRPr="00A7413C">
        <w:rPr>
          <w:rFonts w:cs="Calibri"/>
          <w:color w:val="000000"/>
          <w:spacing w:val="1"/>
          <w:sz w:val="24"/>
          <w:szCs w:val="24"/>
        </w:rPr>
        <w:t>f</w:t>
      </w:r>
      <w:r w:rsidRPr="00A7413C">
        <w:rPr>
          <w:rFonts w:cs="Calibri"/>
          <w:color w:val="000000"/>
          <w:sz w:val="24"/>
          <w:szCs w:val="24"/>
        </w:rPr>
        <w:t>e</w:t>
      </w:r>
      <w:r w:rsidRPr="00A7413C">
        <w:rPr>
          <w:rFonts w:cs="Calibri"/>
          <w:color w:val="000000"/>
          <w:spacing w:val="-2"/>
          <w:sz w:val="24"/>
          <w:szCs w:val="24"/>
        </w:rPr>
        <w:t>r</w:t>
      </w:r>
      <w:r w:rsidRPr="00A7413C">
        <w:rPr>
          <w:rFonts w:cs="Calibri"/>
          <w:color w:val="000000"/>
          <w:spacing w:val="1"/>
          <w:sz w:val="24"/>
          <w:szCs w:val="24"/>
        </w:rPr>
        <w:t>t</w:t>
      </w:r>
      <w:r w:rsidRPr="00A7413C">
        <w:rPr>
          <w:rFonts w:cs="Calibri"/>
          <w:color w:val="000000"/>
          <w:sz w:val="24"/>
          <w:szCs w:val="24"/>
        </w:rPr>
        <w:t xml:space="preserve">y </w:t>
      </w:r>
      <w:r w:rsidRPr="00A7413C">
        <w:rPr>
          <w:rFonts w:cs="Calibri"/>
          <w:color w:val="000000"/>
          <w:spacing w:val="1"/>
          <w:sz w:val="24"/>
          <w:szCs w:val="24"/>
        </w:rPr>
        <w:t>n</w:t>
      </w:r>
      <w:r w:rsidRPr="00A7413C">
        <w:rPr>
          <w:rFonts w:cs="Calibri"/>
          <w:color w:val="000000"/>
          <w:sz w:val="24"/>
          <w:szCs w:val="24"/>
        </w:rPr>
        <w:t xml:space="preserve">a </w:t>
      </w:r>
      <w:r w:rsidRPr="00A7413C">
        <w:rPr>
          <w:rFonts w:cs="Calibri"/>
          <w:color w:val="000000"/>
          <w:spacing w:val="1"/>
          <w:sz w:val="24"/>
          <w:szCs w:val="24"/>
        </w:rPr>
        <w:t>z</w:t>
      </w:r>
      <w:r w:rsidRPr="00A7413C">
        <w:rPr>
          <w:rFonts w:cs="Calibri"/>
          <w:color w:val="000000"/>
          <w:sz w:val="24"/>
          <w:szCs w:val="24"/>
        </w:rPr>
        <w:t>asa</w:t>
      </w:r>
      <w:r w:rsidRPr="00A7413C">
        <w:rPr>
          <w:rFonts w:cs="Calibri"/>
          <w:color w:val="000000"/>
          <w:spacing w:val="1"/>
          <w:sz w:val="24"/>
          <w:szCs w:val="24"/>
        </w:rPr>
        <w:t>d</w:t>
      </w:r>
      <w:r w:rsidRPr="00A7413C">
        <w:rPr>
          <w:rFonts w:cs="Calibri"/>
          <w:color w:val="000000"/>
          <w:sz w:val="24"/>
          <w:szCs w:val="24"/>
        </w:rPr>
        <w:t xml:space="preserve">ach i w </w:t>
      </w:r>
      <w:r w:rsidRPr="00A7413C">
        <w:rPr>
          <w:rFonts w:cs="Calibri"/>
          <w:color w:val="000000"/>
          <w:spacing w:val="1"/>
          <w:sz w:val="24"/>
          <w:szCs w:val="24"/>
        </w:rPr>
        <w:t>z</w:t>
      </w:r>
      <w:r w:rsidRPr="00A7413C">
        <w:rPr>
          <w:rFonts w:cs="Calibri"/>
          <w:color w:val="000000"/>
          <w:sz w:val="24"/>
          <w:szCs w:val="24"/>
        </w:rPr>
        <w:t>a</w:t>
      </w:r>
      <w:r w:rsidRPr="00A7413C">
        <w:rPr>
          <w:rFonts w:cs="Calibri"/>
          <w:color w:val="000000"/>
          <w:spacing w:val="-1"/>
          <w:sz w:val="24"/>
          <w:szCs w:val="24"/>
        </w:rPr>
        <w:t>k</w:t>
      </w:r>
      <w:r w:rsidRPr="00A7413C">
        <w:rPr>
          <w:rFonts w:cs="Calibri"/>
          <w:color w:val="000000"/>
          <w:sz w:val="24"/>
          <w:szCs w:val="24"/>
        </w:rPr>
        <w:t>resie o</w:t>
      </w:r>
      <w:r w:rsidRPr="00A7413C">
        <w:rPr>
          <w:rFonts w:cs="Calibri"/>
          <w:color w:val="000000"/>
          <w:spacing w:val="-1"/>
          <w:sz w:val="24"/>
          <w:szCs w:val="24"/>
        </w:rPr>
        <w:t>k</w:t>
      </w:r>
      <w:r w:rsidRPr="00A7413C">
        <w:rPr>
          <w:rFonts w:cs="Calibri"/>
          <w:color w:val="000000"/>
          <w:spacing w:val="-2"/>
          <w:sz w:val="24"/>
          <w:szCs w:val="24"/>
        </w:rPr>
        <w:t>r</w:t>
      </w:r>
      <w:r w:rsidRPr="00A7413C">
        <w:rPr>
          <w:rFonts w:cs="Calibri"/>
          <w:color w:val="000000"/>
          <w:sz w:val="24"/>
          <w:szCs w:val="24"/>
        </w:rPr>
        <w:t>eśl</w:t>
      </w:r>
      <w:r w:rsidRPr="00A7413C">
        <w:rPr>
          <w:rFonts w:cs="Calibri"/>
          <w:color w:val="000000"/>
          <w:spacing w:val="1"/>
          <w:sz w:val="24"/>
          <w:szCs w:val="24"/>
        </w:rPr>
        <w:t>on</w:t>
      </w:r>
      <w:r w:rsidRPr="00A7413C">
        <w:rPr>
          <w:rFonts w:cs="Calibri"/>
          <w:color w:val="000000"/>
          <w:sz w:val="24"/>
          <w:szCs w:val="24"/>
        </w:rPr>
        <w:t>ym w a</w:t>
      </w:r>
      <w:r w:rsidRPr="00A7413C">
        <w:rPr>
          <w:rFonts w:cs="Calibri"/>
          <w:color w:val="000000"/>
          <w:spacing w:val="-2"/>
          <w:sz w:val="24"/>
          <w:szCs w:val="24"/>
        </w:rPr>
        <w:t>r</w:t>
      </w:r>
      <w:r w:rsidRPr="00A7413C">
        <w:rPr>
          <w:rFonts w:cs="Calibri"/>
          <w:color w:val="000000"/>
          <w:spacing w:val="1"/>
          <w:sz w:val="24"/>
          <w:szCs w:val="24"/>
        </w:rPr>
        <w:t>t</w:t>
      </w:r>
      <w:r w:rsidRPr="00A7413C">
        <w:rPr>
          <w:rFonts w:cs="Calibri"/>
          <w:color w:val="000000"/>
          <w:sz w:val="24"/>
          <w:szCs w:val="24"/>
        </w:rPr>
        <w:t xml:space="preserve">. </w:t>
      </w:r>
      <w:r w:rsidRPr="00A7413C">
        <w:rPr>
          <w:rFonts w:cs="Calibri"/>
          <w:color w:val="000000"/>
          <w:spacing w:val="-1"/>
          <w:sz w:val="24"/>
          <w:szCs w:val="24"/>
        </w:rPr>
        <w:t>253</w:t>
      </w:r>
      <w:r w:rsidRPr="00A7413C">
        <w:rPr>
          <w:rFonts w:cs="Calibri"/>
          <w:color w:val="000000"/>
          <w:spacing w:val="1"/>
          <w:sz w:val="24"/>
          <w:szCs w:val="24"/>
        </w:rPr>
        <w:t xml:space="preserve"> u</w:t>
      </w:r>
      <w:r w:rsidRPr="00A7413C">
        <w:rPr>
          <w:rFonts w:cs="Calibri"/>
          <w:color w:val="000000"/>
          <w:spacing w:val="-3"/>
          <w:sz w:val="24"/>
          <w:szCs w:val="24"/>
        </w:rPr>
        <w:t>s</w:t>
      </w:r>
      <w:r w:rsidRPr="00A7413C">
        <w:rPr>
          <w:rFonts w:cs="Calibri"/>
          <w:color w:val="000000"/>
          <w:spacing w:val="1"/>
          <w:sz w:val="24"/>
          <w:szCs w:val="24"/>
        </w:rPr>
        <w:t>t</w:t>
      </w:r>
      <w:r w:rsidRPr="00A7413C">
        <w:rPr>
          <w:rFonts w:cs="Calibri"/>
          <w:color w:val="000000"/>
          <w:sz w:val="24"/>
          <w:szCs w:val="24"/>
        </w:rPr>
        <w:t xml:space="preserve">. 1 </w:t>
      </w:r>
      <w:r w:rsidRPr="00A7413C">
        <w:rPr>
          <w:rFonts w:cs="Calibri"/>
          <w:color w:val="000000"/>
          <w:spacing w:val="1"/>
          <w:sz w:val="24"/>
          <w:szCs w:val="24"/>
        </w:rPr>
        <w:t>u</w:t>
      </w:r>
      <w:r w:rsidRPr="00A7413C">
        <w:rPr>
          <w:rFonts w:cs="Calibri"/>
          <w:color w:val="000000"/>
          <w:spacing w:val="5"/>
          <w:sz w:val="24"/>
          <w:szCs w:val="24"/>
        </w:rPr>
        <w:t>s</w:t>
      </w:r>
      <w:r w:rsidRPr="00A7413C">
        <w:rPr>
          <w:rFonts w:cs="Calibri"/>
          <w:color w:val="000000"/>
          <w:spacing w:val="1"/>
          <w:sz w:val="24"/>
          <w:szCs w:val="24"/>
        </w:rPr>
        <w:t>t</w:t>
      </w:r>
      <w:r w:rsidRPr="00A7413C">
        <w:rPr>
          <w:rFonts w:cs="Calibri"/>
          <w:color w:val="000000"/>
          <w:sz w:val="24"/>
          <w:szCs w:val="24"/>
        </w:rPr>
        <w:t>a</w:t>
      </w:r>
      <w:r w:rsidRPr="00A7413C">
        <w:rPr>
          <w:rFonts w:cs="Calibri"/>
          <w:color w:val="000000"/>
          <w:spacing w:val="-1"/>
          <w:sz w:val="24"/>
          <w:szCs w:val="24"/>
        </w:rPr>
        <w:t>w</w:t>
      </w:r>
      <w:r w:rsidRPr="00A7413C">
        <w:rPr>
          <w:rFonts w:cs="Calibri"/>
          <w:color w:val="000000"/>
          <w:sz w:val="24"/>
          <w:szCs w:val="24"/>
        </w:rPr>
        <w:t xml:space="preserve">y </w:t>
      </w:r>
      <w:proofErr w:type="spellStart"/>
      <w:r w:rsidRPr="00A7413C">
        <w:rPr>
          <w:rFonts w:cs="Calibri"/>
          <w:spacing w:val="1"/>
          <w:sz w:val="24"/>
          <w:szCs w:val="24"/>
        </w:rPr>
        <w:t>Pzp</w:t>
      </w:r>
      <w:proofErr w:type="spellEnd"/>
      <w:r w:rsidRPr="00A7413C">
        <w:rPr>
          <w:rFonts w:cs="Calibri"/>
          <w:color w:val="000000"/>
          <w:sz w:val="24"/>
          <w:szCs w:val="24"/>
        </w:rPr>
        <w:t>.</w:t>
      </w:r>
    </w:p>
    <w:p w:rsidR="00A7413C" w:rsidRPr="00A7413C" w:rsidRDefault="00A7413C" w:rsidP="00A7413C">
      <w:pPr>
        <w:widowControl w:val="0"/>
        <w:autoSpaceDE w:val="0"/>
        <w:autoSpaceDN w:val="0"/>
        <w:adjustRightInd w:val="0"/>
        <w:spacing w:before="20" w:line="220" w:lineRule="exact"/>
        <w:rPr>
          <w:rFonts w:cs="Calibri"/>
          <w:color w:val="000000"/>
          <w:sz w:val="24"/>
          <w:szCs w:val="24"/>
        </w:rPr>
      </w:pPr>
    </w:p>
    <w:p w:rsidR="00A7413C" w:rsidRPr="00A7413C" w:rsidRDefault="00A7413C" w:rsidP="00A7413C">
      <w:pPr>
        <w:widowControl w:val="0"/>
        <w:numPr>
          <w:ilvl w:val="0"/>
          <w:numId w:val="43"/>
        </w:numPr>
        <w:autoSpaceDE w:val="0"/>
        <w:autoSpaceDN w:val="0"/>
        <w:adjustRightInd w:val="0"/>
        <w:ind w:right="221"/>
        <w:jc w:val="both"/>
        <w:rPr>
          <w:rFonts w:cs="Calibri"/>
          <w:b/>
          <w:bCs/>
          <w:color w:val="000000"/>
          <w:spacing w:val="1"/>
          <w:sz w:val="24"/>
          <w:szCs w:val="24"/>
        </w:rPr>
      </w:pPr>
      <w:r w:rsidRPr="00A7413C">
        <w:rPr>
          <w:rFonts w:cs="Calibri"/>
          <w:b/>
          <w:bCs/>
          <w:color w:val="000000"/>
          <w:spacing w:val="1"/>
          <w:sz w:val="24"/>
          <w:szCs w:val="24"/>
        </w:rPr>
        <w:t>WARUNKI ZAWARCIA UMOWY</w:t>
      </w:r>
    </w:p>
    <w:p w:rsidR="00A7413C" w:rsidRPr="00A7413C" w:rsidRDefault="00A7413C" w:rsidP="00A7413C">
      <w:pPr>
        <w:widowControl w:val="0"/>
        <w:numPr>
          <w:ilvl w:val="1"/>
          <w:numId w:val="43"/>
        </w:numPr>
        <w:tabs>
          <w:tab w:val="left" w:pos="851"/>
        </w:tabs>
        <w:autoSpaceDE w:val="0"/>
        <w:autoSpaceDN w:val="0"/>
        <w:adjustRightInd w:val="0"/>
        <w:ind w:left="851" w:right="6" w:hanging="425"/>
        <w:jc w:val="both"/>
        <w:rPr>
          <w:rFonts w:cs="Calibri"/>
          <w:b/>
          <w:bCs/>
          <w:color w:val="000000"/>
          <w:spacing w:val="1"/>
          <w:sz w:val="24"/>
          <w:szCs w:val="24"/>
        </w:rPr>
      </w:pPr>
      <w:r w:rsidRPr="00A7413C">
        <w:rPr>
          <w:rFonts w:cs="Calibri"/>
          <w:color w:val="000000"/>
          <w:sz w:val="24"/>
          <w:szCs w:val="24"/>
        </w:rPr>
        <w:t>Zama</w:t>
      </w:r>
      <w:r w:rsidRPr="00A7413C">
        <w:rPr>
          <w:rFonts w:cs="Calibri"/>
          <w:color w:val="000000"/>
          <w:spacing w:val="-1"/>
          <w:sz w:val="24"/>
          <w:szCs w:val="24"/>
        </w:rPr>
        <w:t>w</w:t>
      </w:r>
      <w:r w:rsidRPr="00A7413C">
        <w:rPr>
          <w:rFonts w:cs="Calibri"/>
          <w:color w:val="000000"/>
          <w:sz w:val="24"/>
          <w:szCs w:val="24"/>
        </w:rPr>
        <w:t>iają</w:t>
      </w:r>
      <w:r w:rsidRPr="00A7413C">
        <w:rPr>
          <w:rFonts w:cs="Calibri"/>
          <w:color w:val="000000"/>
          <w:spacing w:val="-1"/>
          <w:sz w:val="24"/>
          <w:szCs w:val="24"/>
        </w:rPr>
        <w:t>c</w:t>
      </w:r>
      <w:r w:rsidRPr="00A7413C">
        <w:rPr>
          <w:rFonts w:cs="Calibri"/>
          <w:color w:val="000000"/>
          <w:sz w:val="24"/>
          <w:szCs w:val="24"/>
        </w:rPr>
        <w:t xml:space="preserve">y </w:t>
      </w:r>
      <w:r w:rsidRPr="00A7413C">
        <w:rPr>
          <w:rFonts w:cs="Calibri"/>
          <w:color w:val="000000"/>
          <w:spacing w:val="-1"/>
          <w:sz w:val="24"/>
          <w:szCs w:val="24"/>
        </w:rPr>
        <w:t>w</w:t>
      </w:r>
      <w:r w:rsidRPr="00A7413C">
        <w:rPr>
          <w:rFonts w:cs="Calibri"/>
          <w:color w:val="000000"/>
          <w:spacing w:val="2"/>
          <w:sz w:val="24"/>
          <w:szCs w:val="24"/>
        </w:rPr>
        <w:t>s</w:t>
      </w:r>
      <w:r w:rsidRPr="00A7413C">
        <w:rPr>
          <w:rFonts w:cs="Calibri"/>
          <w:color w:val="000000"/>
          <w:spacing w:val="-1"/>
          <w:sz w:val="24"/>
          <w:szCs w:val="24"/>
        </w:rPr>
        <w:t>k</w:t>
      </w:r>
      <w:r w:rsidRPr="00A7413C">
        <w:rPr>
          <w:rFonts w:cs="Calibri"/>
          <w:color w:val="000000"/>
          <w:sz w:val="24"/>
          <w:szCs w:val="24"/>
        </w:rPr>
        <w:t>a</w:t>
      </w:r>
      <w:r w:rsidRPr="00A7413C">
        <w:rPr>
          <w:rFonts w:cs="Calibri"/>
          <w:color w:val="000000"/>
          <w:spacing w:val="1"/>
          <w:sz w:val="24"/>
          <w:szCs w:val="24"/>
        </w:rPr>
        <w:t>ż</w:t>
      </w:r>
      <w:r w:rsidRPr="00A7413C">
        <w:rPr>
          <w:rFonts w:cs="Calibri"/>
          <w:color w:val="000000"/>
          <w:sz w:val="24"/>
          <w:szCs w:val="24"/>
        </w:rPr>
        <w:t>e W</w:t>
      </w:r>
      <w:r w:rsidRPr="00A7413C">
        <w:rPr>
          <w:rFonts w:cs="Calibri"/>
          <w:color w:val="000000"/>
          <w:spacing w:val="1"/>
          <w:sz w:val="24"/>
          <w:szCs w:val="24"/>
        </w:rPr>
        <w:t>y</w:t>
      </w:r>
      <w:r w:rsidRPr="00A7413C">
        <w:rPr>
          <w:rFonts w:cs="Calibri"/>
          <w:color w:val="000000"/>
          <w:spacing w:val="-1"/>
          <w:sz w:val="24"/>
          <w:szCs w:val="24"/>
        </w:rPr>
        <w:t>k</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z w:val="24"/>
          <w:szCs w:val="24"/>
        </w:rPr>
        <w:t>a</w:t>
      </w:r>
      <w:r w:rsidRPr="00A7413C">
        <w:rPr>
          <w:rFonts w:cs="Calibri"/>
          <w:color w:val="000000"/>
          <w:spacing w:val="-1"/>
          <w:sz w:val="24"/>
          <w:szCs w:val="24"/>
        </w:rPr>
        <w:t>wc</w:t>
      </w:r>
      <w:r w:rsidRPr="00A7413C">
        <w:rPr>
          <w:rFonts w:cs="Calibri"/>
          <w:color w:val="000000"/>
          <w:sz w:val="24"/>
          <w:szCs w:val="24"/>
        </w:rPr>
        <w:t xml:space="preserve">y, </w:t>
      </w:r>
      <w:r w:rsidRPr="00A7413C">
        <w:rPr>
          <w:rFonts w:cs="Calibri"/>
          <w:color w:val="000000"/>
          <w:spacing w:val="-1"/>
          <w:sz w:val="24"/>
          <w:szCs w:val="24"/>
        </w:rPr>
        <w:t>k</w:t>
      </w:r>
      <w:r w:rsidRPr="00A7413C">
        <w:rPr>
          <w:rFonts w:cs="Calibri"/>
          <w:color w:val="000000"/>
          <w:spacing w:val="1"/>
          <w:sz w:val="24"/>
          <w:szCs w:val="24"/>
        </w:rPr>
        <w:t>t</w:t>
      </w:r>
      <w:r w:rsidRPr="00A7413C">
        <w:rPr>
          <w:rFonts w:cs="Calibri"/>
          <w:color w:val="000000"/>
          <w:sz w:val="24"/>
          <w:szCs w:val="24"/>
        </w:rPr>
        <w:t>órego o</w:t>
      </w:r>
      <w:r w:rsidRPr="00A7413C">
        <w:rPr>
          <w:rFonts w:cs="Calibri"/>
          <w:color w:val="000000"/>
          <w:spacing w:val="1"/>
          <w:sz w:val="24"/>
          <w:szCs w:val="24"/>
        </w:rPr>
        <w:t>f</w:t>
      </w:r>
      <w:r w:rsidRPr="00A7413C">
        <w:rPr>
          <w:rFonts w:cs="Calibri"/>
          <w:color w:val="000000"/>
          <w:sz w:val="24"/>
          <w:szCs w:val="24"/>
        </w:rPr>
        <w:t>e</w:t>
      </w:r>
      <w:r w:rsidRPr="00A7413C">
        <w:rPr>
          <w:rFonts w:cs="Calibri"/>
          <w:color w:val="000000"/>
          <w:spacing w:val="-2"/>
          <w:sz w:val="24"/>
          <w:szCs w:val="24"/>
        </w:rPr>
        <w:t>r</w:t>
      </w:r>
      <w:r w:rsidRPr="00A7413C">
        <w:rPr>
          <w:rFonts w:cs="Calibri"/>
          <w:color w:val="000000"/>
          <w:spacing w:val="1"/>
          <w:sz w:val="24"/>
          <w:szCs w:val="24"/>
        </w:rPr>
        <w:t>t</w:t>
      </w:r>
      <w:r w:rsidRPr="00A7413C">
        <w:rPr>
          <w:rFonts w:cs="Calibri"/>
          <w:color w:val="000000"/>
          <w:sz w:val="24"/>
          <w:szCs w:val="24"/>
        </w:rPr>
        <w:t xml:space="preserve">a </w:t>
      </w:r>
      <w:r w:rsidRPr="00A7413C">
        <w:rPr>
          <w:rFonts w:cs="Calibri"/>
          <w:color w:val="000000"/>
          <w:spacing w:val="1"/>
          <w:sz w:val="24"/>
          <w:szCs w:val="24"/>
        </w:rPr>
        <w:t>z</w:t>
      </w:r>
      <w:r w:rsidRPr="00A7413C">
        <w:rPr>
          <w:rFonts w:cs="Calibri"/>
          <w:color w:val="000000"/>
          <w:sz w:val="24"/>
          <w:szCs w:val="24"/>
        </w:rPr>
        <w:t>os</w:t>
      </w:r>
      <w:r w:rsidRPr="00A7413C">
        <w:rPr>
          <w:rFonts w:cs="Calibri"/>
          <w:color w:val="000000"/>
          <w:spacing w:val="1"/>
          <w:sz w:val="24"/>
          <w:szCs w:val="24"/>
        </w:rPr>
        <w:t>t</w:t>
      </w:r>
      <w:r w:rsidRPr="00A7413C">
        <w:rPr>
          <w:rFonts w:cs="Calibri"/>
          <w:color w:val="000000"/>
          <w:sz w:val="24"/>
          <w:szCs w:val="24"/>
        </w:rPr>
        <w:t xml:space="preserve">ała </w:t>
      </w:r>
      <w:r w:rsidRPr="00A7413C">
        <w:rPr>
          <w:rFonts w:cs="Calibri"/>
          <w:color w:val="000000"/>
          <w:spacing w:val="-1"/>
          <w:sz w:val="24"/>
          <w:szCs w:val="24"/>
        </w:rPr>
        <w:t>w</w:t>
      </w:r>
      <w:r w:rsidRPr="00A7413C">
        <w:rPr>
          <w:rFonts w:cs="Calibri"/>
          <w:color w:val="000000"/>
          <w:sz w:val="24"/>
          <w:szCs w:val="24"/>
        </w:rPr>
        <w:t>ybra</w:t>
      </w:r>
      <w:r w:rsidRPr="00A7413C">
        <w:rPr>
          <w:rFonts w:cs="Calibri"/>
          <w:color w:val="000000"/>
          <w:spacing w:val="1"/>
          <w:sz w:val="24"/>
          <w:szCs w:val="24"/>
        </w:rPr>
        <w:t>n</w:t>
      </w:r>
      <w:r w:rsidRPr="00A7413C">
        <w:rPr>
          <w:rFonts w:cs="Calibri"/>
          <w:color w:val="000000"/>
          <w:sz w:val="24"/>
          <w:szCs w:val="24"/>
        </w:rPr>
        <w:t xml:space="preserve">a </w:t>
      </w:r>
      <w:r w:rsidRPr="00A7413C">
        <w:rPr>
          <w:rFonts w:cs="Calibri"/>
          <w:color w:val="000000"/>
          <w:spacing w:val="1"/>
          <w:sz w:val="24"/>
          <w:szCs w:val="24"/>
        </w:rPr>
        <w:t>t</w:t>
      </w:r>
      <w:r w:rsidRPr="00A7413C">
        <w:rPr>
          <w:rFonts w:cs="Calibri"/>
          <w:color w:val="000000"/>
          <w:sz w:val="24"/>
          <w:szCs w:val="24"/>
        </w:rPr>
        <w:t>e</w:t>
      </w:r>
      <w:r w:rsidRPr="00A7413C">
        <w:rPr>
          <w:rFonts w:cs="Calibri"/>
          <w:color w:val="000000"/>
          <w:spacing w:val="-2"/>
          <w:sz w:val="24"/>
          <w:szCs w:val="24"/>
        </w:rPr>
        <w:t>r</w:t>
      </w:r>
      <w:r w:rsidRPr="00A7413C">
        <w:rPr>
          <w:rFonts w:cs="Calibri"/>
          <w:color w:val="000000"/>
          <w:sz w:val="24"/>
          <w:szCs w:val="24"/>
        </w:rPr>
        <w:t>min i mie</w:t>
      </w:r>
      <w:r w:rsidRPr="00A7413C">
        <w:rPr>
          <w:rFonts w:cs="Calibri"/>
          <w:color w:val="000000"/>
          <w:spacing w:val="1"/>
          <w:sz w:val="24"/>
          <w:szCs w:val="24"/>
        </w:rPr>
        <w:t>j</w:t>
      </w:r>
      <w:r w:rsidRPr="00A7413C">
        <w:rPr>
          <w:rFonts w:cs="Calibri"/>
          <w:color w:val="000000"/>
          <w:sz w:val="24"/>
          <w:szCs w:val="24"/>
        </w:rPr>
        <w:t>s</w:t>
      </w:r>
      <w:r w:rsidRPr="00A7413C">
        <w:rPr>
          <w:rFonts w:cs="Calibri"/>
          <w:color w:val="000000"/>
          <w:spacing w:val="-1"/>
          <w:sz w:val="24"/>
          <w:szCs w:val="24"/>
        </w:rPr>
        <w:t>c</w:t>
      </w:r>
      <w:r w:rsidRPr="00A7413C">
        <w:rPr>
          <w:rFonts w:cs="Calibri"/>
          <w:color w:val="000000"/>
          <w:sz w:val="24"/>
          <w:szCs w:val="24"/>
        </w:rPr>
        <w:t xml:space="preserve">e </w:t>
      </w:r>
      <w:r w:rsidRPr="00A7413C">
        <w:rPr>
          <w:rFonts w:cs="Calibri"/>
          <w:color w:val="000000"/>
          <w:spacing w:val="1"/>
          <w:sz w:val="24"/>
          <w:szCs w:val="24"/>
        </w:rPr>
        <w:t>p</w:t>
      </w:r>
      <w:r w:rsidRPr="00A7413C">
        <w:rPr>
          <w:rFonts w:cs="Calibri"/>
          <w:color w:val="000000"/>
          <w:sz w:val="24"/>
          <w:szCs w:val="24"/>
        </w:rPr>
        <w:t>o</w:t>
      </w:r>
      <w:r w:rsidRPr="00A7413C">
        <w:rPr>
          <w:rFonts w:cs="Calibri"/>
          <w:color w:val="000000"/>
          <w:spacing w:val="-1"/>
          <w:sz w:val="24"/>
          <w:szCs w:val="24"/>
        </w:rPr>
        <w:t>d</w:t>
      </w:r>
      <w:r w:rsidRPr="00A7413C">
        <w:rPr>
          <w:rFonts w:cs="Calibri"/>
          <w:color w:val="000000"/>
          <w:spacing w:val="1"/>
          <w:sz w:val="24"/>
          <w:szCs w:val="24"/>
        </w:rPr>
        <w:t>p</w:t>
      </w:r>
      <w:r w:rsidRPr="00A7413C">
        <w:rPr>
          <w:rFonts w:cs="Calibri"/>
          <w:color w:val="000000"/>
          <w:sz w:val="24"/>
          <w:szCs w:val="24"/>
        </w:rPr>
        <w:t>isa</w:t>
      </w:r>
      <w:r w:rsidRPr="00A7413C">
        <w:rPr>
          <w:rFonts w:cs="Calibri"/>
          <w:color w:val="000000"/>
          <w:spacing w:val="1"/>
          <w:sz w:val="24"/>
          <w:szCs w:val="24"/>
        </w:rPr>
        <w:t>n</w:t>
      </w:r>
      <w:r w:rsidRPr="00A7413C">
        <w:rPr>
          <w:rFonts w:cs="Calibri"/>
          <w:color w:val="000000"/>
          <w:sz w:val="24"/>
          <w:szCs w:val="24"/>
        </w:rPr>
        <w:t xml:space="preserve">ia </w:t>
      </w:r>
      <w:r w:rsidRPr="00A7413C">
        <w:rPr>
          <w:rFonts w:cs="Calibri"/>
          <w:color w:val="000000"/>
          <w:spacing w:val="1"/>
          <w:sz w:val="24"/>
          <w:szCs w:val="24"/>
        </w:rPr>
        <w:t>u</w:t>
      </w:r>
      <w:r w:rsidRPr="00A7413C">
        <w:rPr>
          <w:rFonts w:cs="Calibri"/>
          <w:color w:val="000000"/>
          <w:sz w:val="24"/>
          <w:szCs w:val="24"/>
        </w:rPr>
        <w:t>m</w:t>
      </w:r>
      <w:r w:rsidRPr="00A7413C">
        <w:rPr>
          <w:rFonts w:cs="Calibri"/>
          <w:color w:val="000000"/>
          <w:spacing w:val="1"/>
          <w:sz w:val="24"/>
          <w:szCs w:val="24"/>
        </w:rPr>
        <w:t>owy</w:t>
      </w:r>
      <w:r w:rsidRPr="00A7413C">
        <w:rPr>
          <w:rFonts w:cs="Calibri"/>
          <w:color w:val="000000"/>
          <w:sz w:val="24"/>
          <w:szCs w:val="24"/>
        </w:rPr>
        <w:t>.</w:t>
      </w:r>
    </w:p>
    <w:p w:rsidR="00A7413C" w:rsidRPr="00A7413C" w:rsidRDefault="00A7413C" w:rsidP="00A7413C">
      <w:pPr>
        <w:widowControl w:val="0"/>
        <w:numPr>
          <w:ilvl w:val="1"/>
          <w:numId w:val="43"/>
        </w:numPr>
        <w:tabs>
          <w:tab w:val="left" w:pos="851"/>
        </w:tabs>
        <w:autoSpaceDE w:val="0"/>
        <w:autoSpaceDN w:val="0"/>
        <w:adjustRightInd w:val="0"/>
        <w:ind w:left="851" w:right="6" w:hanging="425"/>
        <w:jc w:val="both"/>
        <w:rPr>
          <w:rFonts w:cs="Calibri"/>
          <w:b/>
          <w:bCs/>
          <w:color w:val="000000"/>
          <w:spacing w:val="1"/>
          <w:sz w:val="24"/>
          <w:szCs w:val="24"/>
        </w:rPr>
      </w:pPr>
      <w:r w:rsidRPr="00A7413C">
        <w:rPr>
          <w:rFonts w:cs="Calibri"/>
          <w:color w:val="000000"/>
          <w:sz w:val="24"/>
          <w:szCs w:val="24"/>
        </w:rPr>
        <w:t xml:space="preserve">Umowa </w:t>
      </w:r>
      <w:r w:rsidRPr="00A7413C">
        <w:rPr>
          <w:rFonts w:cs="Calibri"/>
          <w:color w:val="000000"/>
          <w:spacing w:val="1"/>
          <w:sz w:val="24"/>
          <w:szCs w:val="24"/>
        </w:rPr>
        <w:t>z</w:t>
      </w:r>
      <w:r w:rsidRPr="00A7413C">
        <w:rPr>
          <w:rFonts w:cs="Calibri"/>
          <w:color w:val="000000"/>
          <w:sz w:val="24"/>
          <w:szCs w:val="24"/>
        </w:rPr>
        <w:t>os</w:t>
      </w:r>
      <w:r w:rsidRPr="00A7413C">
        <w:rPr>
          <w:rFonts w:cs="Calibri"/>
          <w:color w:val="000000"/>
          <w:spacing w:val="1"/>
          <w:sz w:val="24"/>
          <w:szCs w:val="24"/>
        </w:rPr>
        <w:t>t</w:t>
      </w:r>
      <w:r w:rsidRPr="00A7413C">
        <w:rPr>
          <w:rFonts w:cs="Calibri"/>
          <w:color w:val="000000"/>
          <w:sz w:val="24"/>
          <w:szCs w:val="24"/>
        </w:rPr>
        <w:t>a</w:t>
      </w:r>
      <w:r w:rsidRPr="00A7413C">
        <w:rPr>
          <w:rFonts w:cs="Calibri"/>
          <w:color w:val="000000"/>
          <w:spacing w:val="1"/>
          <w:sz w:val="24"/>
          <w:szCs w:val="24"/>
        </w:rPr>
        <w:t>n</w:t>
      </w:r>
      <w:r w:rsidRPr="00A7413C">
        <w:rPr>
          <w:rFonts w:cs="Calibri"/>
          <w:color w:val="000000"/>
          <w:spacing w:val="-2"/>
          <w:sz w:val="24"/>
          <w:szCs w:val="24"/>
        </w:rPr>
        <w:t>ie</w:t>
      </w:r>
      <w:r w:rsidRPr="00A7413C">
        <w:rPr>
          <w:rFonts w:cs="Calibri"/>
          <w:color w:val="000000"/>
          <w:sz w:val="24"/>
          <w:szCs w:val="24"/>
        </w:rPr>
        <w:t xml:space="preserve"> </w:t>
      </w:r>
      <w:r w:rsidRPr="00A7413C">
        <w:rPr>
          <w:rFonts w:cs="Calibri"/>
          <w:color w:val="000000"/>
          <w:spacing w:val="1"/>
          <w:sz w:val="24"/>
          <w:szCs w:val="24"/>
        </w:rPr>
        <w:t>z</w:t>
      </w:r>
      <w:r w:rsidRPr="00A7413C">
        <w:rPr>
          <w:rFonts w:cs="Calibri"/>
          <w:color w:val="000000"/>
          <w:sz w:val="24"/>
          <w:szCs w:val="24"/>
        </w:rPr>
        <w:t>a</w:t>
      </w:r>
      <w:r w:rsidRPr="00A7413C">
        <w:rPr>
          <w:rFonts w:cs="Calibri"/>
          <w:color w:val="000000"/>
          <w:spacing w:val="-1"/>
          <w:sz w:val="24"/>
          <w:szCs w:val="24"/>
        </w:rPr>
        <w:t>w</w:t>
      </w:r>
      <w:r w:rsidRPr="00A7413C">
        <w:rPr>
          <w:rFonts w:cs="Calibri"/>
          <w:color w:val="000000"/>
          <w:spacing w:val="-2"/>
          <w:sz w:val="24"/>
          <w:szCs w:val="24"/>
        </w:rPr>
        <w:t>a</w:t>
      </w:r>
      <w:r w:rsidRPr="00A7413C">
        <w:rPr>
          <w:rFonts w:cs="Calibri"/>
          <w:color w:val="000000"/>
          <w:sz w:val="24"/>
          <w:szCs w:val="24"/>
        </w:rPr>
        <w:t>r</w:t>
      </w:r>
      <w:r w:rsidRPr="00A7413C">
        <w:rPr>
          <w:rFonts w:cs="Calibri"/>
          <w:color w:val="000000"/>
          <w:spacing w:val="1"/>
          <w:sz w:val="24"/>
          <w:szCs w:val="24"/>
        </w:rPr>
        <w:t>t</w:t>
      </w:r>
      <w:r w:rsidRPr="00A7413C">
        <w:rPr>
          <w:rFonts w:cs="Calibri"/>
          <w:color w:val="000000"/>
          <w:sz w:val="24"/>
          <w:szCs w:val="24"/>
        </w:rPr>
        <w:t xml:space="preserve">a w </w:t>
      </w:r>
      <w:r w:rsidRPr="00A7413C">
        <w:rPr>
          <w:rFonts w:cs="Calibri"/>
          <w:color w:val="000000"/>
          <w:spacing w:val="1"/>
          <w:sz w:val="24"/>
          <w:szCs w:val="24"/>
        </w:rPr>
        <w:t>t</w:t>
      </w:r>
      <w:r w:rsidRPr="00A7413C">
        <w:rPr>
          <w:rFonts w:cs="Calibri"/>
          <w:color w:val="000000"/>
          <w:sz w:val="24"/>
          <w:szCs w:val="24"/>
        </w:rPr>
        <w:t>er</w:t>
      </w:r>
      <w:r w:rsidRPr="00A7413C">
        <w:rPr>
          <w:rFonts w:cs="Calibri"/>
          <w:color w:val="000000"/>
          <w:spacing w:val="1"/>
          <w:sz w:val="24"/>
          <w:szCs w:val="24"/>
        </w:rPr>
        <w:t>m</w:t>
      </w:r>
      <w:r w:rsidRPr="00A7413C">
        <w:rPr>
          <w:rFonts w:cs="Calibri"/>
          <w:color w:val="000000"/>
          <w:sz w:val="24"/>
          <w:szCs w:val="24"/>
        </w:rPr>
        <w:t>i</w:t>
      </w:r>
      <w:r w:rsidRPr="00A7413C">
        <w:rPr>
          <w:rFonts w:cs="Calibri"/>
          <w:color w:val="000000"/>
          <w:spacing w:val="1"/>
          <w:sz w:val="24"/>
          <w:szCs w:val="24"/>
        </w:rPr>
        <w:t>n</w:t>
      </w:r>
      <w:r w:rsidRPr="00A7413C">
        <w:rPr>
          <w:rFonts w:cs="Calibri"/>
          <w:color w:val="000000"/>
          <w:spacing w:val="-2"/>
          <w:sz w:val="24"/>
          <w:szCs w:val="24"/>
        </w:rPr>
        <w:t>i</w:t>
      </w:r>
      <w:r w:rsidRPr="00A7413C">
        <w:rPr>
          <w:rFonts w:cs="Calibri"/>
          <w:color w:val="000000"/>
          <w:sz w:val="24"/>
          <w:szCs w:val="24"/>
        </w:rPr>
        <w:t xml:space="preserve">e </w:t>
      </w:r>
      <w:r w:rsidRPr="00A7413C">
        <w:rPr>
          <w:rFonts w:cs="Calibri"/>
          <w:color w:val="000000"/>
          <w:spacing w:val="-1"/>
          <w:sz w:val="24"/>
          <w:szCs w:val="24"/>
        </w:rPr>
        <w:t>w</w:t>
      </w:r>
      <w:r w:rsidRPr="00A7413C">
        <w:rPr>
          <w:rFonts w:cs="Calibri"/>
          <w:color w:val="000000"/>
          <w:sz w:val="24"/>
          <w:szCs w:val="24"/>
        </w:rPr>
        <w:t>yz</w:t>
      </w:r>
      <w:r w:rsidRPr="00A7413C">
        <w:rPr>
          <w:rFonts w:cs="Calibri"/>
          <w:color w:val="000000"/>
          <w:spacing w:val="1"/>
          <w:sz w:val="24"/>
          <w:szCs w:val="24"/>
        </w:rPr>
        <w:t>n</w:t>
      </w:r>
      <w:r w:rsidRPr="00A7413C">
        <w:rPr>
          <w:rFonts w:cs="Calibri"/>
          <w:color w:val="000000"/>
          <w:spacing w:val="-2"/>
          <w:sz w:val="24"/>
          <w:szCs w:val="24"/>
        </w:rPr>
        <w:t>a</w:t>
      </w:r>
      <w:r w:rsidRPr="00A7413C">
        <w:rPr>
          <w:rFonts w:cs="Calibri"/>
          <w:color w:val="000000"/>
          <w:spacing w:val="-1"/>
          <w:sz w:val="24"/>
          <w:szCs w:val="24"/>
        </w:rPr>
        <w:t>c</w:t>
      </w:r>
      <w:r w:rsidRPr="00A7413C">
        <w:rPr>
          <w:rFonts w:cs="Calibri"/>
          <w:color w:val="000000"/>
          <w:spacing w:val="1"/>
          <w:sz w:val="24"/>
          <w:szCs w:val="24"/>
        </w:rPr>
        <w:t>z</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z w:val="24"/>
          <w:szCs w:val="24"/>
        </w:rPr>
        <w:t xml:space="preserve">ym </w:t>
      </w:r>
      <w:r w:rsidRPr="00A7413C">
        <w:rPr>
          <w:rFonts w:cs="Calibri"/>
          <w:color w:val="000000"/>
          <w:spacing w:val="1"/>
          <w:sz w:val="24"/>
          <w:szCs w:val="24"/>
        </w:rPr>
        <w:t>p</w:t>
      </w:r>
      <w:r w:rsidRPr="00A7413C">
        <w:rPr>
          <w:rFonts w:cs="Calibri"/>
          <w:color w:val="000000"/>
          <w:spacing w:val="-2"/>
          <w:sz w:val="24"/>
          <w:szCs w:val="24"/>
        </w:rPr>
        <w:t>r</w:t>
      </w:r>
      <w:r w:rsidRPr="00A7413C">
        <w:rPr>
          <w:rFonts w:cs="Calibri"/>
          <w:color w:val="000000"/>
          <w:spacing w:val="1"/>
          <w:sz w:val="24"/>
          <w:szCs w:val="24"/>
        </w:rPr>
        <w:t>z</w:t>
      </w:r>
      <w:r w:rsidRPr="00A7413C">
        <w:rPr>
          <w:rFonts w:cs="Calibri"/>
          <w:color w:val="000000"/>
          <w:sz w:val="24"/>
          <w:szCs w:val="24"/>
        </w:rPr>
        <w:t>ez Z</w:t>
      </w:r>
      <w:r w:rsidRPr="00A7413C">
        <w:rPr>
          <w:rFonts w:cs="Calibri"/>
          <w:color w:val="000000"/>
          <w:spacing w:val="-2"/>
          <w:sz w:val="24"/>
          <w:szCs w:val="24"/>
        </w:rPr>
        <w:t>a</w:t>
      </w:r>
      <w:r w:rsidRPr="00A7413C">
        <w:rPr>
          <w:rFonts w:cs="Calibri"/>
          <w:color w:val="000000"/>
          <w:sz w:val="24"/>
          <w:szCs w:val="24"/>
        </w:rPr>
        <w:t>ma</w:t>
      </w:r>
      <w:r w:rsidRPr="00A7413C">
        <w:rPr>
          <w:rFonts w:cs="Calibri"/>
          <w:color w:val="000000"/>
          <w:spacing w:val="-1"/>
          <w:sz w:val="24"/>
          <w:szCs w:val="24"/>
        </w:rPr>
        <w:t>w</w:t>
      </w:r>
      <w:r w:rsidRPr="00A7413C">
        <w:rPr>
          <w:rFonts w:cs="Calibri"/>
          <w:color w:val="000000"/>
          <w:sz w:val="24"/>
          <w:szCs w:val="24"/>
        </w:rPr>
        <w:t>iają</w:t>
      </w:r>
      <w:r w:rsidRPr="00A7413C">
        <w:rPr>
          <w:rFonts w:cs="Calibri"/>
          <w:color w:val="000000"/>
          <w:spacing w:val="-1"/>
          <w:sz w:val="24"/>
          <w:szCs w:val="24"/>
        </w:rPr>
        <w:t>c</w:t>
      </w:r>
      <w:r w:rsidRPr="00A7413C">
        <w:rPr>
          <w:rFonts w:cs="Calibri"/>
          <w:color w:val="000000"/>
          <w:sz w:val="24"/>
          <w:szCs w:val="24"/>
        </w:rPr>
        <w:t>ego.</w:t>
      </w:r>
    </w:p>
    <w:p w:rsidR="00A7413C" w:rsidRPr="00A7413C" w:rsidRDefault="00A7413C" w:rsidP="00A7413C">
      <w:pPr>
        <w:widowControl w:val="0"/>
        <w:numPr>
          <w:ilvl w:val="1"/>
          <w:numId w:val="43"/>
        </w:numPr>
        <w:tabs>
          <w:tab w:val="left" w:pos="851"/>
        </w:tabs>
        <w:autoSpaceDE w:val="0"/>
        <w:autoSpaceDN w:val="0"/>
        <w:adjustRightInd w:val="0"/>
        <w:ind w:left="851" w:right="6" w:hanging="425"/>
        <w:jc w:val="both"/>
        <w:rPr>
          <w:rFonts w:cs="Calibri"/>
          <w:b/>
          <w:bCs/>
          <w:color w:val="000000"/>
          <w:spacing w:val="1"/>
          <w:sz w:val="24"/>
          <w:szCs w:val="24"/>
        </w:rPr>
      </w:pPr>
      <w:r w:rsidRPr="00A7413C">
        <w:rPr>
          <w:rFonts w:cs="Calibri"/>
          <w:color w:val="000000"/>
          <w:sz w:val="24"/>
          <w:szCs w:val="24"/>
        </w:rPr>
        <w:t>Wykonawca przed podpisaniem umów zobowiązany jest przedłożyć Zamawiającemu w przypadku Wykonawców wspólnie ubiegających się o udzielenie zamówienia – kopię umowy regulującej współpracę tych Wykonawców. U</w:t>
      </w:r>
      <w:r w:rsidRPr="00A7413C">
        <w:rPr>
          <w:noProof/>
          <w:sz w:val="24"/>
          <w:szCs w:val="24"/>
        </w:rPr>
        <w:t>mowa regulująca współpracę Wykonawców występujących wspólnie winna zawierać:</w:t>
      </w:r>
    </w:p>
    <w:p w:rsidR="00A7413C" w:rsidRPr="00A7413C" w:rsidRDefault="00A7413C" w:rsidP="00A7413C">
      <w:pPr>
        <w:widowControl w:val="0"/>
        <w:numPr>
          <w:ilvl w:val="0"/>
          <w:numId w:val="44"/>
        </w:numPr>
        <w:tabs>
          <w:tab w:val="left" w:pos="1276"/>
        </w:tabs>
        <w:autoSpaceDE w:val="0"/>
        <w:autoSpaceDN w:val="0"/>
        <w:adjustRightInd w:val="0"/>
        <w:ind w:left="1276" w:right="-2" w:hanging="425"/>
        <w:jc w:val="both"/>
        <w:rPr>
          <w:rFonts w:cs="Calibri"/>
          <w:b/>
          <w:bCs/>
          <w:color w:val="000000"/>
          <w:spacing w:val="1"/>
          <w:sz w:val="24"/>
          <w:szCs w:val="24"/>
        </w:rPr>
      </w:pPr>
      <w:r w:rsidRPr="00A7413C">
        <w:rPr>
          <w:rFonts w:cs="Tahoma"/>
          <w:sz w:val="24"/>
          <w:szCs w:val="24"/>
        </w:rPr>
        <w:t>O</w:t>
      </w:r>
      <w:r w:rsidRPr="00A7413C">
        <w:rPr>
          <w:sz w:val="24"/>
          <w:szCs w:val="24"/>
        </w:rPr>
        <w:t>znaczenie celu gospodarczego, dla którego umowa została zawarta (celem tym musi być zrealizowanie przedmiotowego zamówienia).</w:t>
      </w:r>
    </w:p>
    <w:p w:rsidR="00A7413C" w:rsidRPr="00A7413C" w:rsidRDefault="00A7413C" w:rsidP="00A7413C">
      <w:pPr>
        <w:widowControl w:val="0"/>
        <w:numPr>
          <w:ilvl w:val="0"/>
          <w:numId w:val="44"/>
        </w:numPr>
        <w:tabs>
          <w:tab w:val="left" w:pos="1276"/>
        </w:tabs>
        <w:autoSpaceDE w:val="0"/>
        <w:autoSpaceDN w:val="0"/>
        <w:adjustRightInd w:val="0"/>
        <w:ind w:left="1276" w:right="-2" w:hanging="425"/>
        <w:jc w:val="both"/>
        <w:rPr>
          <w:rFonts w:cs="Calibri"/>
          <w:b/>
          <w:bCs/>
          <w:strike/>
          <w:color w:val="000000"/>
          <w:spacing w:val="1"/>
          <w:sz w:val="24"/>
          <w:szCs w:val="24"/>
        </w:rPr>
      </w:pPr>
      <w:r w:rsidRPr="00A7413C">
        <w:rPr>
          <w:sz w:val="24"/>
          <w:szCs w:val="24"/>
        </w:rPr>
        <w:t xml:space="preserve">Oznaczenie czasu trwania umowy obejmującego okres nie krótszy niż okres obowiązywania umowy w sprawie niniejszego zamówienia. </w:t>
      </w:r>
    </w:p>
    <w:p w:rsidR="00A7413C" w:rsidRPr="00A7413C" w:rsidRDefault="00A7413C" w:rsidP="00A7413C">
      <w:pPr>
        <w:widowControl w:val="0"/>
        <w:numPr>
          <w:ilvl w:val="0"/>
          <w:numId w:val="44"/>
        </w:numPr>
        <w:tabs>
          <w:tab w:val="left" w:pos="1276"/>
        </w:tabs>
        <w:autoSpaceDE w:val="0"/>
        <w:autoSpaceDN w:val="0"/>
        <w:adjustRightInd w:val="0"/>
        <w:ind w:left="1418" w:right="-2" w:hanging="567"/>
        <w:jc w:val="both"/>
        <w:rPr>
          <w:rFonts w:cs="Calibri"/>
          <w:b/>
          <w:bCs/>
          <w:color w:val="000000"/>
          <w:spacing w:val="1"/>
          <w:sz w:val="24"/>
          <w:szCs w:val="24"/>
        </w:rPr>
      </w:pPr>
      <w:r w:rsidRPr="00A7413C">
        <w:rPr>
          <w:sz w:val="24"/>
          <w:szCs w:val="24"/>
        </w:rPr>
        <w:t>Szczegółowy sposób współdziałania w wykonaniu zamówienia i podział zadań,</w:t>
      </w:r>
    </w:p>
    <w:p w:rsidR="00A7413C" w:rsidRPr="00A7413C" w:rsidRDefault="00A7413C" w:rsidP="00A7413C">
      <w:pPr>
        <w:widowControl w:val="0"/>
        <w:numPr>
          <w:ilvl w:val="0"/>
          <w:numId w:val="44"/>
        </w:numPr>
        <w:tabs>
          <w:tab w:val="left" w:pos="1276"/>
        </w:tabs>
        <w:autoSpaceDE w:val="0"/>
        <w:autoSpaceDN w:val="0"/>
        <w:adjustRightInd w:val="0"/>
        <w:ind w:left="1276" w:right="-2" w:hanging="425"/>
        <w:jc w:val="both"/>
        <w:rPr>
          <w:rFonts w:cs="Calibri"/>
          <w:b/>
          <w:bCs/>
          <w:color w:val="000000"/>
          <w:spacing w:val="1"/>
          <w:sz w:val="24"/>
          <w:szCs w:val="24"/>
        </w:rPr>
      </w:pPr>
      <w:r w:rsidRPr="00A7413C">
        <w:rPr>
          <w:sz w:val="24"/>
          <w:szCs w:val="24"/>
        </w:rPr>
        <w:t>Wskazanie Lidera do reprezentowania partnerów (współwykonawców) przy wykonywaniu zamówienia.</w:t>
      </w:r>
    </w:p>
    <w:p w:rsidR="00A7413C" w:rsidRPr="00A7413C" w:rsidRDefault="00A7413C" w:rsidP="00A7413C">
      <w:pPr>
        <w:widowControl w:val="0"/>
        <w:numPr>
          <w:ilvl w:val="0"/>
          <w:numId w:val="44"/>
        </w:numPr>
        <w:tabs>
          <w:tab w:val="left" w:pos="1276"/>
        </w:tabs>
        <w:autoSpaceDE w:val="0"/>
        <w:autoSpaceDN w:val="0"/>
        <w:adjustRightInd w:val="0"/>
        <w:ind w:left="1276" w:right="-2" w:hanging="425"/>
        <w:jc w:val="both"/>
        <w:rPr>
          <w:rFonts w:cs="Calibri"/>
          <w:b/>
          <w:bCs/>
          <w:color w:val="000000"/>
          <w:spacing w:val="1"/>
          <w:sz w:val="24"/>
          <w:szCs w:val="24"/>
        </w:rPr>
      </w:pPr>
      <w:r w:rsidRPr="00A7413C">
        <w:rPr>
          <w:sz w:val="24"/>
          <w:szCs w:val="24"/>
        </w:rPr>
        <w:t>Oświadczenie, że Lider jest upoważniony do zaciągania zobowiązań, do przyjmowania płatności od Zamawiającego i do przyjmowania instrukcji na rzecz i w imieniu wszystkich partnerów (współwykonawców) razem i z każdego z osobna.</w:t>
      </w:r>
    </w:p>
    <w:p w:rsidR="00A7413C" w:rsidRPr="00A7413C" w:rsidRDefault="00A7413C" w:rsidP="00A7413C">
      <w:pPr>
        <w:widowControl w:val="0"/>
        <w:numPr>
          <w:ilvl w:val="1"/>
          <w:numId w:val="43"/>
        </w:numPr>
        <w:tabs>
          <w:tab w:val="left" w:pos="851"/>
        </w:tabs>
        <w:autoSpaceDE w:val="0"/>
        <w:autoSpaceDN w:val="0"/>
        <w:adjustRightInd w:val="0"/>
        <w:ind w:left="851" w:right="6" w:hanging="425"/>
        <w:jc w:val="both"/>
        <w:rPr>
          <w:rFonts w:cs="Calibri"/>
          <w:b/>
          <w:bCs/>
          <w:color w:val="000000"/>
          <w:spacing w:val="1"/>
          <w:sz w:val="24"/>
          <w:szCs w:val="24"/>
        </w:rPr>
      </w:pPr>
      <w:r w:rsidRPr="00A7413C">
        <w:rPr>
          <w:rFonts w:cs="Calibri"/>
          <w:color w:val="000000"/>
          <w:sz w:val="24"/>
          <w:szCs w:val="24"/>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rsidR="00A7413C" w:rsidRPr="00A7413C" w:rsidRDefault="00A7413C" w:rsidP="00A7413C">
      <w:pPr>
        <w:widowControl w:val="0"/>
        <w:numPr>
          <w:ilvl w:val="1"/>
          <w:numId w:val="43"/>
        </w:numPr>
        <w:tabs>
          <w:tab w:val="left" w:pos="851"/>
        </w:tabs>
        <w:autoSpaceDE w:val="0"/>
        <w:autoSpaceDN w:val="0"/>
        <w:adjustRightInd w:val="0"/>
        <w:ind w:left="851" w:right="221" w:hanging="425"/>
        <w:jc w:val="both"/>
        <w:rPr>
          <w:rFonts w:cs="Calibri"/>
          <w:b/>
          <w:bCs/>
          <w:color w:val="000000"/>
          <w:spacing w:val="1"/>
          <w:sz w:val="24"/>
          <w:szCs w:val="24"/>
        </w:rPr>
      </w:pPr>
      <w:r w:rsidRPr="00A7413C">
        <w:rPr>
          <w:rFonts w:cs="Calibri"/>
          <w:color w:val="000000"/>
          <w:sz w:val="24"/>
          <w:szCs w:val="24"/>
        </w:rPr>
        <w:t>W s</w:t>
      </w:r>
      <w:r w:rsidRPr="00A7413C">
        <w:rPr>
          <w:rFonts w:cs="Calibri"/>
          <w:color w:val="000000"/>
          <w:spacing w:val="1"/>
          <w:sz w:val="24"/>
          <w:szCs w:val="24"/>
        </w:rPr>
        <w:t>p</w:t>
      </w:r>
      <w:r w:rsidRPr="00A7413C">
        <w:rPr>
          <w:rFonts w:cs="Calibri"/>
          <w:color w:val="000000"/>
          <w:sz w:val="24"/>
          <w:szCs w:val="24"/>
        </w:rPr>
        <w:t>rawa</w:t>
      </w:r>
      <w:r w:rsidRPr="00A7413C">
        <w:rPr>
          <w:rFonts w:cs="Calibri"/>
          <w:color w:val="000000"/>
          <w:spacing w:val="-1"/>
          <w:sz w:val="24"/>
          <w:szCs w:val="24"/>
        </w:rPr>
        <w:t>c</w:t>
      </w:r>
      <w:r w:rsidRPr="00A7413C">
        <w:rPr>
          <w:rFonts w:cs="Calibri"/>
          <w:color w:val="000000"/>
          <w:sz w:val="24"/>
          <w:szCs w:val="24"/>
        </w:rPr>
        <w:t xml:space="preserve">h </w:t>
      </w:r>
      <w:r w:rsidRPr="00A7413C">
        <w:rPr>
          <w:rFonts w:cs="Calibri"/>
          <w:color w:val="000000"/>
          <w:spacing w:val="1"/>
          <w:sz w:val="24"/>
          <w:szCs w:val="24"/>
        </w:rPr>
        <w:t>n</w:t>
      </w:r>
      <w:r w:rsidRPr="00A7413C">
        <w:rPr>
          <w:rFonts w:cs="Calibri"/>
          <w:color w:val="000000"/>
          <w:sz w:val="24"/>
          <w:szCs w:val="24"/>
        </w:rPr>
        <w:t>ie</w:t>
      </w:r>
      <w:r w:rsidRPr="00A7413C">
        <w:rPr>
          <w:rFonts w:cs="Calibri"/>
          <w:color w:val="000000"/>
          <w:spacing w:val="-1"/>
          <w:sz w:val="24"/>
          <w:szCs w:val="24"/>
        </w:rPr>
        <w:t>u</w:t>
      </w:r>
      <w:r w:rsidRPr="00A7413C">
        <w:rPr>
          <w:rFonts w:cs="Calibri"/>
          <w:color w:val="000000"/>
          <w:sz w:val="24"/>
          <w:szCs w:val="24"/>
        </w:rPr>
        <w:t>reg</w:t>
      </w:r>
      <w:r w:rsidRPr="00A7413C">
        <w:rPr>
          <w:rFonts w:cs="Calibri"/>
          <w:color w:val="000000"/>
          <w:spacing w:val="1"/>
          <w:sz w:val="24"/>
          <w:szCs w:val="24"/>
        </w:rPr>
        <w:t>u</w:t>
      </w:r>
      <w:r w:rsidRPr="00A7413C">
        <w:rPr>
          <w:rFonts w:cs="Calibri"/>
          <w:color w:val="000000"/>
          <w:spacing w:val="-2"/>
          <w:sz w:val="24"/>
          <w:szCs w:val="24"/>
        </w:rPr>
        <w:t>l</w:t>
      </w:r>
      <w:r w:rsidRPr="00A7413C">
        <w:rPr>
          <w:rFonts w:cs="Calibri"/>
          <w:color w:val="000000"/>
          <w:sz w:val="24"/>
          <w:szCs w:val="24"/>
        </w:rPr>
        <w:t>o</w:t>
      </w:r>
      <w:r w:rsidRPr="00A7413C">
        <w:rPr>
          <w:rFonts w:cs="Calibri"/>
          <w:color w:val="000000"/>
          <w:spacing w:val="-1"/>
          <w:sz w:val="24"/>
          <w:szCs w:val="24"/>
        </w:rPr>
        <w:t>w</w:t>
      </w:r>
      <w:r w:rsidRPr="00A7413C">
        <w:rPr>
          <w:rFonts w:cs="Calibri"/>
          <w:color w:val="000000"/>
          <w:sz w:val="24"/>
          <w:szCs w:val="24"/>
        </w:rPr>
        <w:t>a</w:t>
      </w:r>
      <w:r w:rsidRPr="00A7413C">
        <w:rPr>
          <w:rFonts w:cs="Calibri"/>
          <w:color w:val="000000"/>
          <w:spacing w:val="1"/>
          <w:sz w:val="24"/>
          <w:szCs w:val="24"/>
        </w:rPr>
        <w:t>n</w:t>
      </w:r>
      <w:r w:rsidRPr="00A7413C">
        <w:rPr>
          <w:rFonts w:cs="Calibri"/>
          <w:color w:val="000000"/>
          <w:sz w:val="24"/>
          <w:szCs w:val="24"/>
        </w:rPr>
        <w:t>y</w:t>
      </w:r>
      <w:r w:rsidRPr="00A7413C">
        <w:rPr>
          <w:rFonts w:cs="Calibri"/>
          <w:color w:val="000000"/>
          <w:spacing w:val="-1"/>
          <w:sz w:val="24"/>
          <w:szCs w:val="24"/>
        </w:rPr>
        <w:t>c</w:t>
      </w:r>
      <w:r w:rsidRPr="00A7413C">
        <w:rPr>
          <w:rFonts w:cs="Calibri"/>
          <w:color w:val="000000"/>
          <w:sz w:val="24"/>
          <w:szCs w:val="24"/>
        </w:rPr>
        <w:t xml:space="preserve">h w </w:t>
      </w:r>
      <w:r w:rsidRPr="00A7413C">
        <w:rPr>
          <w:rFonts w:cs="Calibri"/>
          <w:color w:val="000000"/>
          <w:spacing w:val="1"/>
          <w:sz w:val="24"/>
          <w:szCs w:val="24"/>
        </w:rPr>
        <w:t>n</w:t>
      </w:r>
      <w:r w:rsidRPr="00A7413C">
        <w:rPr>
          <w:rFonts w:cs="Calibri"/>
          <w:color w:val="000000"/>
          <w:sz w:val="24"/>
          <w:szCs w:val="24"/>
        </w:rPr>
        <w:t>i</w:t>
      </w:r>
      <w:r w:rsidRPr="00A7413C">
        <w:rPr>
          <w:rFonts w:cs="Calibri"/>
          <w:color w:val="000000"/>
          <w:spacing w:val="1"/>
          <w:sz w:val="24"/>
          <w:szCs w:val="24"/>
        </w:rPr>
        <w:t>n</w:t>
      </w:r>
      <w:r w:rsidRPr="00A7413C">
        <w:rPr>
          <w:rFonts w:cs="Calibri"/>
          <w:color w:val="000000"/>
          <w:sz w:val="24"/>
          <w:szCs w:val="24"/>
        </w:rPr>
        <w:t>iejs</w:t>
      </w:r>
      <w:r w:rsidRPr="00A7413C">
        <w:rPr>
          <w:rFonts w:cs="Calibri"/>
          <w:color w:val="000000"/>
          <w:spacing w:val="-1"/>
          <w:sz w:val="24"/>
          <w:szCs w:val="24"/>
        </w:rPr>
        <w:t>z</w:t>
      </w:r>
      <w:r w:rsidRPr="00A7413C">
        <w:rPr>
          <w:rFonts w:cs="Calibri"/>
          <w:color w:val="000000"/>
          <w:sz w:val="24"/>
          <w:szCs w:val="24"/>
        </w:rPr>
        <w:t xml:space="preserve">ej SWZ mają </w:t>
      </w:r>
      <w:r w:rsidRPr="00A7413C">
        <w:rPr>
          <w:rFonts w:cs="Calibri"/>
          <w:color w:val="000000"/>
          <w:spacing w:val="1"/>
          <w:sz w:val="24"/>
          <w:szCs w:val="24"/>
        </w:rPr>
        <w:t>z</w:t>
      </w:r>
      <w:r w:rsidRPr="00A7413C">
        <w:rPr>
          <w:rFonts w:cs="Calibri"/>
          <w:color w:val="000000"/>
          <w:sz w:val="24"/>
          <w:szCs w:val="24"/>
        </w:rPr>
        <w:t>as</w:t>
      </w:r>
      <w:r w:rsidRPr="00A7413C">
        <w:rPr>
          <w:rFonts w:cs="Calibri"/>
          <w:color w:val="000000"/>
          <w:spacing w:val="-1"/>
          <w:sz w:val="24"/>
          <w:szCs w:val="24"/>
        </w:rPr>
        <w:t>t</w:t>
      </w:r>
      <w:r w:rsidRPr="00A7413C">
        <w:rPr>
          <w:rFonts w:cs="Calibri"/>
          <w:color w:val="000000"/>
          <w:sz w:val="24"/>
          <w:szCs w:val="24"/>
        </w:rPr>
        <w:t>osowan</w:t>
      </w:r>
      <w:r w:rsidRPr="00A7413C">
        <w:rPr>
          <w:rFonts w:cs="Calibri"/>
          <w:color w:val="000000"/>
          <w:spacing w:val="-2"/>
          <w:sz w:val="24"/>
          <w:szCs w:val="24"/>
        </w:rPr>
        <w:t>i</w:t>
      </w:r>
      <w:r w:rsidRPr="00A7413C">
        <w:rPr>
          <w:rFonts w:cs="Calibri"/>
          <w:color w:val="000000"/>
          <w:sz w:val="24"/>
          <w:szCs w:val="24"/>
        </w:rPr>
        <w:t xml:space="preserve">e </w:t>
      </w:r>
      <w:r w:rsidRPr="00A7413C">
        <w:rPr>
          <w:rFonts w:cs="Calibri"/>
          <w:color w:val="000000"/>
          <w:spacing w:val="1"/>
          <w:sz w:val="24"/>
          <w:szCs w:val="24"/>
        </w:rPr>
        <w:t>p</w:t>
      </w:r>
      <w:r w:rsidRPr="00A7413C">
        <w:rPr>
          <w:rFonts w:cs="Calibri"/>
          <w:color w:val="000000"/>
          <w:sz w:val="24"/>
          <w:szCs w:val="24"/>
        </w:rPr>
        <w:t>r</w:t>
      </w:r>
      <w:r w:rsidRPr="00A7413C">
        <w:rPr>
          <w:rFonts w:cs="Calibri"/>
          <w:color w:val="000000"/>
          <w:spacing w:val="1"/>
          <w:sz w:val="24"/>
          <w:szCs w:val="24"/>
        </w:rPr>
        <w:t>z</w:t>
      </w:r>
      <w:r w:rsidRPr="00A7413C">
        <w:rPr>
          <w:rFonts w:cs="Calibri"/>
          <w:color w:val="000000"/>
          <w:spacing w:val="-2"/>
          <w:sz w:val="24"/>
          <w:szCs w:val="24"/>
        </w:rPr>
        <w:t>e</w:t>
      </w:r>
      <w:r w:rsidRPr="00A7413C">
        <w:rPr>
          <w:rFonts w:cs="Calibri"/>
          <w:color w:val="000000"/>
          <w:spacing w:val="1"/>
          <w:sz w:val="24"/>
          <w:szCs w:val="24"/>
        </w:rPr>
        <w:t>p</w:t>
      </w:r>
      <w:r w:rsidRPr="00A7413C">
        <w:rPr>
          <w:rFonts w:cs="Calibri"/>
          <w:color w:val="000000"/>
          <w:sz w:val="24"/>
          <w:szCs w:val="24"/>
        </w:rPr>
        <w:t xml:space="preserve">isy </w:t>
      </w:r>
      <w:r w:rsidRPr="00A7413C">
        <w:rPr>
          <w:rFonts w:cs="Calibri"/>
          <w:color w:val="000000"/>
          <w:spacing w:val="1"/>
          <w:sz w:val="24"/>
          <w:szCs w:val="24"/>
        </w:rPr>
        <w:t>u</w:t>
      </w:r>
      <w:r w:rsidRPr="00A7413C">
        <w:rPr>
          <w:rFonts w:cs="Calibri"/>
          <w:color w:val="000000"/>
          <w:sz w:val="24"/>
          <w:szCs w:val="24"/>
        </w:rPr>
        <w:t>s</w:t>
      </w:r>
      <w:r w:rsidRPr="00A7413C">
        <w:rPr>
          <w:rFonts w:cs="Calibri"/>
          <w:color w:val="000000"/>
          <w:spacing w:val="1"/>
          <w:sz w:val="24"/>
          <w:szCs w:val="24"/>
        </w:rPr>
        <w:t>t</w:t>
      </w:r>
      <w:r w:rsidRPr="00A7413C">
        <w:rPr>
          <w:rFonts w:cs="Calibri"/>
          <w:color w:val="000000"/>
          <w:sz w:val="24"/>
          <w:szCs w:val="24"/>
        </w:rPr>
        <w:t>a</w:t>
      </w:r>
      <w:r w:rsidRPr="00A7413C">
        <w:rPr>
          <w:rFonts w:cs="Calibri"/>
          <w:color w:val="000000"/>
          <w:spacing w:val="-1"/>
          <w:sz w:val="24"/>
          <w:szCs w:val="24"/>
        </w:rPr>
        <w:t>w</w:t>
      </w:r>
      <w:r w:rsidRPr="00A7413C">
        <w:rPr>
          <w:rFonts w:cs="Calibri"/>
          <w:color w:val="000000"/>
          <w:sz w:val="24"/>
          <w:szCs w:val="24"/>
        </w:rPr>
        <w:t xml:space="preserve">y </w:t>
      </w:r>
      <w:r w:rsidRPr="00A7413C">
        <w:rPr>
          <w:rFonts w:cs="Calibri"/>
          <w:color w:val="000000"/>
          <w:spacing w:val="2"/>
          <w:sz w:val="24"/>
          <w:szCs w:val="24"/>
        </w:rPr>
        <w:t>P</w:t>
      </w:r>
      <w:r w:rsidRPr="00A7413C">
        <w:rPr>
          <w:rFonts w:cs="Calibri"/>
          <w:color w:val="000000"/>
          <w:spacing w:val="-1"/>
          <w:sz w:val="24"/>
          <w:szCs w:val="24"/>
        </w:rPr>
        <w:t xml:space="preserve">rawo zamówień publicznych </w:t>
      </w:r>
      <w:r w:rsidRPr="00A7413C">
        <w:rPr>
          <w:rFonts w:cs="Calibri"/>
          <w:color w:val="000000"/>
          <w:sz w:val="24"/>
          <w:szCs w:val="24"/>
        </w:rPr>
        <w:t xml:space="preserve">oraz </w:t>
      </w:r>
      <w:r w:rsidRPr="00A7413C">
        <w:rPr>
          <w:rFonts w:cs="Calibri"/>
          <w:color w:val="000000"/>
          <w:spacing w:val="1"/>
          <w:sz w:val="24"/>
          <w:szCs w:val="24"/>
        </w:rPr>
        <w:t>p</w:t>
      </w:r>
      <w:r w:rsidRPr="00A7413C">
        <w:rPr>
          <w:rFonts w:cs="Calibri"/>
          <w:color w:val="000000"/>
          <w:spacing w:val="-2"/>
          <w:sz w:val="24"/>
          <w:szCs w:val="24"/>
        </w:rPr>
        <w:t>r</w:t>
      </w:r>
      <w:r w:rsidRPr="00A7413C">
        <w:rPr>
          <w:rFonts w:cs="Calibri"/>
          <w:color w:val="000000"/>
          <w:spacing w:val="1"/>
          <w:sz w:val="24"/>
          <w:szCs w:val="24"/>
        </w:rPr>
        <w:t>z</w:t>
      </w:r>
      <w:r w:rsidRPr="00A7413C">
        <w:rPr>
          <w:rFonts w:cs="Calibri"/>
          <w:color w:val="000000"/>
          <w:sz w:val="24"/>
          <w:szCs w:val="24"/>
        </w:rPr>
        <w:t>e</w:t>
      </w:r>
      <w:r w:rsidRPr="00A7413C">
        <w:rPr>
          <w:rFonts w:cs="Calibri"/>
          <w:color w:val="000000"/>
          <w:spacing w:val="1"/>
          <w:sz w:val="24"/>
          <w:szCs w:val="24"/>
        </w:rPr>
        <w:t>p</w:t>
      </w:r>
      <w:r w:rsidRPr="00A7413C">
        <w:rPr>
          <w:rFonts w:cs="Calibri"/>
          <w:color w:val="000000"/>
          <w:sz w:val="24"/>
          <w:szCs w:val="24"/>
        </w:rPr>
        <w:t>isy K</w:t>
      </w:r>
      <w:r w:rsidRPr="00A7413C">
        <w:rPr>
          <w:rFonts w:cs="Calibri"/>
          <w:color w:val="000000"/>
          <w:spacing w:val="1"/>
          <w:sz w:val="24"/>
          <w:szCs w:val="24"/>
        </w:rPr>
        <w:t>od</w:t>
      </w:r>
      <w:r w:rsidRPr="00A7413C">
        <w:rPr>
          <w:rFonts w:cs="Calibri"/>
          <w:color w:val="000000"/>
          <w:sz w:val="24"/>
          <w:szCs w:val="24"/>
        </w:rPr>
        <w:t>e</w:t>
      </w:r>
      <w:r w:rsidRPr="00A7413C">
        <w:rPr>
          <w:rFonts w:cs="Calibri"/>
          <w:color w:val="000000"/>
          <w:spacing w:val="-1"/>
          <w:sz w:val="24"/>
          <w:szCs w:val="24"/>
        </w:rPr>
        <w:t>k</w:t>
      </w:r>
      <w:r w:rsidRPr="00A7413C">
        <w:rPr>
          <w:rFonts w:cs="Calibri"/>
          <w:color w:val="000000"/>
          <w:sz w:val="24"/>
          <w:szCs w:val="24"/>
        </w:rPr>
        <w:t>su</w:t>
      </w:r>
      <w:r w:rsidRPr="00A7413C">
        <w:rPr>
          <w:rFonts w:cs="Calibri"/>
          <w:color w:val="000000"/>
          <w:spacing w:val="-1"/>
          <w:sz w:val="24"/>
          <w:szCs w:val="24"/>
        </w:rPr>
        <w:t xml:space="preserve"> c</w:t>
      </w:r>
      <w:r w:rsidRPr="00A7413C">
        <w:rPr>
          <w:rFonts w:cs="Calibri"/>
          <w:color w:val="000000"/>
          <w:sz w:val="24"/>
          <w:szCs w:val="24"/>
        </w:rPr>
        <w:t>y</w:t>
      </w:r>
      <w:r w:rsidRPr="00A7413C">
        <w:rPr>
          <w:rFonts w:cs="Calibri"/>
          <w:color w:val="000000"/>
          <w:spacing w:val="-2"/>
          <w:sz w:val="24"/>
          <w:szCs w:val="24"/>
        </w:rPr>
        <w:t>w</w:t>
      </w:r>
      <w:r w:rsidRPr="00A7413C">
        <w:rPr>
          <w:rFonts w:cs="Calibri"/>
          <w:color w:val="000000"/>
          <w:sz w:val="24"/>
          <w:szCs w:val="24"/>
        </w:rPr>
        <w:t>il</w:t>
      </w:r>
      <w:r w:rsidRPr="00A7413C">
        <w:rPr>
          <w:rFonts w:cs="Calibri"/>
          <w:color w:val="000000"/>
          <w:spacing w:val="1"/>
          <w:sz w:val="24"/>
          <w:szCs w:val="24"/>
        </w:rPr>
        <w:t>n</w:t>
      </w:r>
      <w:r w:rsidRPr="00A7413C">
        <w:rPr>
          <w:rFonts w:cs="Calibri"/>
          <w:color w:val="000000"/>
          <w:sz w:val="24"/>
          <w:szCs w:val="24"/>
        </w:rPr>
        <w:t>eg</w:t>
      </w:r>
      <w:r w:rsidRPr="00A7413C">
        <w:rPr>
          <w:rFonts w:cs="Calibri"/>
          <w:color w:val="000000"/>
          <w:spacing w:val="1"/>
          <w:sz w:val="24"/>
          <w:szCs w:val="24"/>
        </w:rPr>
        <w:t>o</w:t>
      </w:r>
      <w:r w:rsidRPr="00A7413C">
        <w:rPr>
          <w:rFonts w:cs="Calibri"/>
          <w:color w:val="000000"/>
          <w:sz w:val="24"/>
          <w:szCs w:val="24"/>
        </w:rPr>
        <w:t>.</w:t>
      </w:r>
    </w:p>
    <w:p w:rsidR="00A7413C" w:rsidRPr="00A7413C" w:rsidRDefault="00A7413C" w:rsidP="00A7413C">
      <w:pPr>
        <w:widowControl w:val="0"/>
        <w:numPr>
          <w:ilvl w:val="1"/>
          <w:numId w:val="43"/>
        </w:numPr>
        <w:tabs>
          <w:tab w:val="left" w:pos="851"/>
        </w:tabs>
        <w:autoSpaceDE w:val="0"/>
        <w:autoSpaceDN w:val="0"/>
        <w:adjustRightInd w:val="0"/>
        <w:ind w:left="851" w:right="221" w:hanging="425"/>
        <w:jc w:val="both"/>
        <w:rPr>
          <w:rFonts w:cs="Calibri"/>
          <w:b/>
          <w:bCs/>
          <w:color w:val="000000"/>
          <w:spacing w:val="1"/>
          <w:sz w:val="24"/>
          <w:szCs w:val="24"/>
        </w:rPr>
      </w:pPr>
      <w:r w:rsidRPr="00A7413C">
        <w:rPr>
          <w:rFonts w:cs="Calibri"/>
          <w:color w:val="000000"/>
          <w:sz w:val="24"/>
          <w:szCs w:val="24"/>
        </w:rPr>
        <w:t>O</w:t>
      </w:r>
      <w:r w:rsidRPr="00A7413C">
        <w:rPr>
          <w:rFonts w:cs="Calibri"/>
          <w:color w:val="000000"/>
          <w:spacing w:val="-1"/>
          <w:sz w:val="24"/>
          <w:szCs w:val="24"/>
        </w:rPr>
        <w:t>s</w:t>
      </w:r>
      <w:r w:rsidRPr="00A7413C">
        <w:rPr>
          <w:rFonts w:cs="Calibri"/>
          <w:color w:val="000000"/>
          <w:sz w:val="24"/>
          <w:szCs w:val="24"/>
        </w:rPr>
        <w:t>o</w:t>
      </w:r>
      <w:r w:rsidRPr="00A7413C">
        <w:rPr>
          <w:rFonts w:cs="Calibri"/>
          <w:color w:val="000000"/>
          <w:spacing w:val="1"/>
          <w:sz w:val="24"/>
          <w:szCs w:val="24"/>
        </w:rPr>
        <w:t>b</w:t>
      </w:r>
      <w:r w:rsidRPr="00A7413C">
        <w:rPr>
          <w:rFonts w:cs="Calibri"/>
          <w:color w:val="000000"/>
          <w:sz w:val="24"/>
          <w:szCs w:val="24"/>
        </w:rPr>
        <w:t>y re</w:t>
      </w:r>
      <w:r w:rsidRPr="00A7413C">
        <w:rPr>
          <w:rFonts w:cs="Calibri"/>
          <w:color w:val="000000"/>
          <w:spacing w:val="1"/>
          <w:sz w:val="24"/>
          <w:szCs w:val="24"/>
        </w:rPr>
        <w:t>p</w:t>
      </w:r>
      <w:r w:rsidRPr="00A7413C">
        <w:rPr>
          <w:rFonts w:cs="Calibri"/>
          <w:color w:val="000000"/>
          <w:sz w:val="24"/>
          <w:szCs w:val="24"/>
        </w:rPr>
        <w:t>r</w:t>
      </w:r>
      <w:r w:rsidRPr="00A7413C">
        <w:rPr>
          <w:rFonts w:cs="Calibri"/>
          <w:color w:val="000000"/>
          <w:spacing w:val="-2"/>
          <w:sz w:val="24"/>
          <w:szCs w:val="24"/>
        </w:rPr>
        <w:t>e</w:t>
      </w:r>
      <w:r w:rsidRPr="00A7413C">
        <w:rPr>
          <w:rFonts w:cs="Calibri"/>
          <w:color w:val="000000"/>
          <w:spacing w:val="1"/>
          <w:sz w:val="24"/>
          <w:szCs w:val="24"/>
        </w:rPr>
        <w:t>z</w:t>
      </w:r>
      <w:r w:rsidRPr="00A7413C">
        <w:rPr>
          <w:rFonts w:cs="Calibri"/>
          <w:color w:val="000000"/>
          <w:sz w:val="24"/>
          <w:szCs w:val="24"/>
        </w:rPr>
        <w:t>e</w:t>
      </w:r>
      <w:r w:rsidRPr="00A7413C">
        <w:rPr>
          <w:rFonts w:cs="Calibri"/>
          <w:color w:val="000000"/>
          <w:spacing w:val="-1"/>
          <w:sz w:val="24"/>
          <w:szCs w:val="24"/>
        </w:rPr>
        <w:t>n</w:t>
      </w:r>
      <w:r w:rsidRPr="00A7413C">
        <w:rPr>
          <w:rFonts w:cs="Calibri"/>
          <w:color w:val="000000"/>
          <w:spacing w:val="1"/>
          <w:sz w:val="24"/>
          <w:szCs w:val="24"/>
        </w:rPr>
        <w:t>t</w:t>
      </w:r>
      <w:r w:rsidRPr="00A7413C">
        <w:rPr>
          <w:rFonts w:cs="Calibri"/>
          <w:color w:val="000000"/>
          <w:spacing w:val="-1"/>
          <w:sz w:val="24"/>
          <w:szCs w:val="24"/>
        </w:rPr>
        <w:t>u</w:t>
      </w:r>
      <w:r w:rsidRPr="00A7413C">
        <w:rPr>
          <w:rFonts w:cs="Calibri"/>
          <w:color w:val="000000"/>
          <w:sz w:val="24"/>
          <w:szCs w:val="24"/>
        </w:rPr>
        <w:t xml:space="preserve">jące </w:t>
      </w:r>
      <w:r w:rsidRPr="00A7413C">
        <w:rPr>
          <w:rFonts w:cs="Calibri"/>
          <w:color w:val="000000"/>
          <w:spacing w:val="-2"/>
          <w:sz w:val="24"/>
          <w:szCs w:val="24"/>
        </w:rPr>
        <w:t>W</w:t>
      </w:r>
      <w:r w:rsidRPr="00A7413C">
        <w:rPr>
          <w:rFonts w:cs="Calibri"/>
          <w:color w:val="000000"/>
          <w:sz w:val="24"/>
          <w:szCs w:val="24"/>
        </w:rPr>
        <w:t>y</w:t>
      </w:r>
      <w:r w:rsidRPr="00A7413C">
        <w:rPr>
          <w:rFonts w:cs="Calibri"/>
          <w:color w:val="000000"/>
          <w:spacing w:val="-2"/>
          <w:sz w:val="24"/>
          <w:szCs w:val="24"/>
        </w:rPr>
        <w:t>k</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z w:val="24"/>
          <w:szCs w:val="24"/>
        </w:rPr>
        <w:t>a</w:t>
      </w:r>
      <w:r w:rsidRPr="00A7413C">
        <w:rPr>
          <w:rFonts w:cs="Calibri"/>
          <w:color w:val="000000"/>
          <w:spacing w:val="-1"/>
          <w:sz w:val="24"/>
          <w:szCs w:val="24"/>
        </w:rPr>
        <w:t>wc</w:t>
      </w:r>
      <w:r w:rsidRPr="00A7413C">
        <w:rPr>
          <w:rFonts w:cs="Calibri"/>
          <w:color w:val="000000"/>
          <w:sz w:val="24"/>
          <w:szCs w:val="24"/>
        </w:rPr>
        <w:t xml:space="preserve">ę </w:t>
      </w:r>
      <w:r w:rsidRPr="00A7413C">
        <w:rPr>
          <w:rFonts w:cs="Calibri"/>
          <w:color w:val="000000"/>
          <w:spacing w:val="1"/>
          <w:sz w:val="24"/>
          <w:szCs w:val="24"/>
        </w:rPr>
        <w:t>p</w:t>
      </w:r>
      <w:r w:rsidRPr="00A7413C">
        <w:rPr>
          <w:rFonts w:cs="Calibri"/>
          <w:color w:val="000000"/>
          <w:sz w:val="24"/>
          <w:szCs w:val="24"/>
        </w:rPr>
        <w:t>r</w:t>
      </w:r>
      <w:r w:rsidRPr="00A7413C">
        <w:rPr>
          <w:rFonts w:cs="Calibri"/>
          <w:color w:val="000000"/>
          <w:spacing w:val="1"/>
          <w:sz w:val="24"/>
          <w:szCs w:val="24"/>
        </w:rPr>
        <w:t>z</w:t>
      </w:r>
      <w:r w:rsidRPr="00A7413C">
        <w:rPr>
          <w:rFonts w:cs="Calibri"/>
          <w:color w:val="000000"/>
          <w:sz w:val="24"/>
          <w:szCs w:val="24"/>
        </w:rPr>
        <w:t xml:space="preserve">y </w:t>
      </w:r>
      <w:r w:rsidRPr="00A7413C">
        <w:rPr>
          <w:rFonts w:cs="Calibri"/>
          <w:color w:val="000000"/>
          <w:spacing w:val="1"/>
          <w:sz w:val="24"/>
          <w:szCs w:val="24"/>
        </w:rPr>
        <w:t>p</w:t>
      </w:r>
      <w:r w:rsidRPr="00A7413C">
        <w:rPr>
          <w:rFonts w:cs="Calibri"/>
          <w:color w:val="000000"/>
          <w:sz w:val="24"/>
          <w:szCs w:val="24"/>
        </w:rPr>
        <w:t>o</w:t>
      </w:r>
      <w:r w:rsidRPr="00A7413C">
        <w:rPr>
          <w:rFonts w:cs="Calibri"/>
          <w:color w:val="000000"/>
          <w:spacing w:val="-1"/>
          <w:sz w:val="24"/>
          <w:szCs w:val="24"/>
        </w:rPr>
        <w:t>d</w:t>
      </w:r>
      <w:r w:rsidRPr="00A7413C">
        <w:rPr>
          <w:rFonts w:cs="Calibri"/>
          <w:color w:val="000000"/>
          <w:spacing w:val="1"/>
          <w:sz w:val="24"/>
          <w:szCs w:val="24"/>
        </w:rPr>
        <w:t>p</w:t>
      </w:r>
      <w:r w:rsidRPr="00A7413C">
        <w:rPr>
          <w:rFonts w:cs="Calibri"/>
          <w:color w:val="000000"/>
          <w:sz w:val="24"/>
          <w:szCs w:val="24"/>
        </w:rPr>
        <w:t>isa</w:t>
      </w:r>
      <w:r w:rsidRPr="00A7413C">
        <w:rPr>
          <w:rFonts w:cs="Calibri"/>
          <w:color w:val="000000"/>
          <w:spacing w:val="-1"/>
          <w:sz w:val="24"/>
          <w:szCs w:val="24"/>
        </w:rPr>
        <w:t>n</w:t>
      </w:r>
      <w:r w:rsidRPr="00A7413C">
        <w:rPr>
          <w:rFonts w:cs="Calibri"/>
          <w:color w:val="000000"/>
          <w:sz w:val="24"/>
          <w:szCs w:val="24"/>
        </w:rPr>
        <w:t xml:space="preserve">iu </w:t>
      </w:r>
      <w:r w:rsidRPr="00A7413C">
        <w:rPr>
          <w:rFonts w:cs="Calibri"/>
          <w:color w:val="000000"/>
          <w:spacing w:val="1"/>
          <w:sz w:val="24"/>
          <w:szCs w:val="24"/>
        </w:rPr>
        <w:t>u</w:t>
      </w:r>
      <w:r w:rsidRPr="00A7413C">
        <w:rPr>
          <w:rFonts w:cs="Calibri"/>
          <w:color w:val="000000"/>
          <w:sz w:val="24"/>
          <w:szCs w:val="24"/>
        </w:rPr>
        <w:t>m</w:t>
      </w:r>
      <w:r w:rsidRPr="00A7413C">
        <w:rPr>
          <w:rFonts w:cs="Calibri"/>
          <w:color w:val="000000"/>
          <w:spacing w:val="1"/>
          <w:sz w:val="24"/>
          <w:szCs w:val="24"/>
        </w:rPr>
        <w:t>owy</w:t>
      </w:r>
      <w:r w:rsidRPr="00A7413C">
        <w:rPr>
          <w:rFonts w:cs="Calibri"/>
          <w:color w:val="000000"/>
          <w:sz w:val="24"/>
          <w:szCs w:val="24"/>
        </w:rPr>
        <w:t xml:space="preserve"> </w:t>
      </w:r>
      <w:r w:rsidRPr="00A7413C">
        <w:rPr>
          <w:rFonts w:cs="Calibri"/>
          <w:color w:val="000000"/>
          <w:spacing w:val="-1"/>
          <w:sz w:val="24"/>
          <w:szCs w:val="24"/>
        </w:rPr>
        <w:t>w</w:t>
      </w:r>
      <w:r w:rsidRPr="00A7413C">
        <w:rPr>
          <w:rFonts w:cs="Calibri"/>
          <w:color w:val="000000"/>
          <w:sz w:val="24"/>
          <w:szCs w:val="24"/>
        </w:rPr>
        <w:t>i</w:t>
      </w:r>
      <w:r w:rsidRPr="00A7413C">
        <w:rPr>
          <w:rFonts w:cs="Calibri"/>
          <w:color w:val="000000"/>
          <w:spacing w:val="1"/>
          <w:sz w:val="24"/>
          <w:szCs w:val="24"/>
        </w:rPr>
        <w:t>nn</w:t>
      </w:r>
      <w:r w:rsidRPr="00A7413C">
        <w:rPr>
          <w:rFonts w:cs="Calibri"/>
          <w:color w:val="000000"/>
          <w:sz w:val="24"/>
          <w:szCs w:val="24"/>
        </w:rPr>
        <w:t xml:space="preserve">y </w:t>
      </w:r>
      <w:r w:rsidRPr="00A7413C">
        <w:rPr>
          <w:rFonts w:cs="Calibri"/>
          <w:color w:val="000000"/>
          <w:spacing w:val="1"/>
          <w:sz w:val="24"/>
          <w:szCs w:val="24"/>
        </w:rPr>
        <w:t>p</w:t>
      </w:r>
      <w:r w:rsidRPr="00A7413C">
        <w:rPr>
          <w:rFonts w:cs="Calibri"/>
          <w:color w:val="000000"/>
          <w:sz w:val="24"/>
          <w:szCs w:val="24"/>
        </w:rPr>
        <w:t>osi</w:t>
      </w:r>
      <w:r w:rsidRPr="00A7413C">
        <w:rPr>
          <w:rFonts w:cs="Calibri"/>
          <w:color w:val="000000"/>
          <w:spacing w:val="-2"/>
          <w:sz w:val="24"/>
          <w:szCs w:val="24"/>
        </w:rPr>
        <w:t>a</w:t>
      </w:r>
      <w:r w:rsidRPr="00A7413C">
        <w:rPr>
          <w:rFonts w:cs="Calibri"/>
          <w:color w:val="000000"/>
          <w:spacing w:val="1"/>
          <w:sz w:val="24"/>
          <w:szCs w:val="24"/>
        </w:rPr>
        <w:t>d</w:t>
      </w:r>
      <w:r w:rsidRPr="00A7413C">
        <w:rPr>
          <w:rFonts w:cs="Calibri"/>
          <w:color w:val="000000"/>
          <w:spacing w:val="-2"/>
          <w:sz w:val="24"/>
          <w:szCs w:val="24"/>
        </w:rPr>
        <w:t>a</w:t>
      </w:r>
      <w:r w:rsidRPr="00A7413C">
        <w:rPr>
          <w:rFonts w:cs="Calibri"/>
          <w:color w:val="000000"/>
          <w:sz w:val="24"/>
          <w:szCs w:val="24"/>
        </w:rPr>
        <w:t xml:space="preserve">ć </w:t>
      </w:r>
      <w:r w:rsidRPr="00A7413C">
        <w:rPr>
          <w:rFonts w:cs="Calibri"/>
          <w:color w:val="000000"/>
          <w:spacing w:val="1"/>
          <w:sz w:val="24"/>
          <w:szCs w:val="24"/>
        </w:rPr>
        <w:t>z</w:t>
      </w:r>
      <w:r w:rsidRPr="00A7413C">
        <w:rPr>
          <w:rFonts w:cs="Calibri"/>
          <w:color w:val="000000"/>
          <w:sz w:val="24"/>
          <w:szCs w:val="24"/>
        </w:rPr>
        <w:t>e so</w:t>
      </w:r>
      <w:r w:rsidRPr="00A7413C">
        <w:rPr>
          <w:rFonts w:cs="Calibri"/>
          <w:color w:val="000000"/>
          <w:spacing w:val="1"/>
          <w:sz w:val="24"/>
          <w:szCs w:val="24"/>
        </w:rPr>
        <w:t>b</w:t>
      </w:r>
      <w:r w:rsidRPr="00A7413C">
        <w:rPr>
          <w:rFonts w:cs="Calibri"/>
          <w:color w:val="000000"/>
          <w:sz w:val="24"/>
          <w:szCs w:val="24"/>
        </w:rPr>
        <w:t xml:space="preserve">ą </w:t>
      </w:r>
      <w:r w:rsidRPr="00A7413C">
        <w:rPr>
          <w:rFonts w:cs="Calibri"/>
          <w:color w:val="000000"/>
          <w:spacing w:val="1"/>
          <w:sz w:val="24"/>
          <w:szCs w:val="24"/>
        </w:rPr>
        <w:t>d</w:t>
      </w:r>
      <w:r w:rsidRPr="00A7413C">
        <w:rPr>
          <w:rFonts w:cs="Calibri"/>
          <w:color w:val="000000"/>
          <w:sz w:val="24"/>
          <w:szCs w:val="24"/>
        </w:rPr>
        <w:t>o</w:t>
      </w:r>
      <w:r w:rsidRPr="00A7413C">
        <w:rPr>
          <w:rFonts w:cs="Calibri"/>
          <w:color w:val="000000"/>
          <w:spacing w:val="-1"/>
          <w:sz w:val="24"/>
          <w:szCs w:val="24"/>
        </w:rPr>
        <w:t>k</w:t>
      </w:r>
      <w:r w:rsidRPr="00A7413C">
        <w:rPr>
          <w:rFonts w:cs="Calibri"/>
          <w:color w:val="000000"/>
          <w:spacing w:val="1"/>
          <w:sz w:val="24"/>
          <w:szCs w:val="24"/>
        </w:rPr>
        <w:t>u</w:t>
      </w:r>
      <w:r w:rsidRPr="00A7413C">
        <w:rPr>
          <w:rFonts w:cs="Calibri"/>
          <w:color w:val="000000"/>
          <w:sz w:val="24"/>
          <w:szCs w:val="24"/>
        </w:rPr>
        <w:t>m</w:t>
      </w:r>
      <w:r w:rsidRPr="00A7413C">
        <w:rPr>
          <w:rFonts w:cs="Calibri"/>
          <w:color w:val="000000"/>
          <w:spacing w:val="-2"/>
          <w:sz w:val="24"/>
          <w:szCs w:val="24"/>
        </w:rPr>
        <w:t>e</w:t>
      </w:r>
      <w:r w:rsidRPr="00A7413C">
        <w:rPr>
          <w:rFonts w:cs="Calibri"/>
          <w:color w:val="000000"/>
          <w:spacing w:val="1"/>
          <w:sz w:val="24"/>
          <w:szCs w:val="24"/>
        </w:rPr>
        <w:t>nt</w:t>
      </w:r>
      <w:r w:rsidRPr="00A7413C">
        <w:rPr>
          <w:rFonts w:cs="Calibri"/>
          <w:color w:val="000000"/>
          <w:sz w:val="24"/>
          <w:szCs w:val="24"/>
        </w:rPr>
        <w:t>y</w:t>
      </w:r>
      <w:r w:rsidRPr="00A7413C">
        <w:rPr>
          <w:rFonts w:cs="Calibri"/>
          <w:color w:val="000000"/>
          <w:spacing w:val="1"/>
          <w:sz w:val="24"/>
          <w:szCs w:val="24"/>
        </w:rPr>
        <w:t xml:space="preserve"> p</w:t>
      </w:r>
      <w:r w:rsidRPr="00A7413C">
        <w:rPr>
          <w:rFonts w:cs="Calibri"/>
          <w:color w:val="000000"/>
          <w:spacing w:val="-2"/>
          <w:sz w:val="24"/>
          <w:szCs w:val="24"/>
        </w:rPr>
        <w:t>o</w:t>
      </w:r>
      <w:r w:rsidRPr="00A7413C">
        <w:rPr>
          <w:rFonts w:cs="Calibri"/>
          <w:color w:val="000000"/>
          <w:spacing w:val="1"/>
          <w:sz w:val="24"/>
          <w:szCs w:val="24"/>
        </w:rPr>
        <w:t>t</w:t>
      </w:r>
      <w:r w:rsidRPr="00A7413C">
        <w:rPr>
          <w:rFonts w:cs="Calibri"/>
          <w:color w:val="000000"/>
          <w:spacing w:val="-1"/>
          <w:sz w:val="24"/>
          <w:szCs w:val="24"/>
        </w:rPr>
        <w:t>w</w:t>
      </w:r>
      <w:r w:rsidRPr="00A7413C">
        <w:rPr>
          <w:rFonts w:cs="Calibri"/>
          <w:color w:val="000000"/>
          <w:sz w:val="24"/>
          <w:szCs w:val="24"/>
        </w:rPr>
        <w:t>ier</w:t>
      </w:r>
      <w:r w:rsidRPr="00A7413C">
        <w:rPr>
          <w:rFonts w:cs="Calibri"/>
          <w:color w:val="000000"/>
          <w:spacing w:val="1"/>
          <w:sz w:val="24"/>
          <w:szCs w:val="24"/>
        </w:rPr>
        <w:t>d</w:t>
      </w:r>
      <w:r w:rsidRPr="00A7413C">
        <w:rPr>
          <w:rFonts w:cs="Calibri"/>
          <w:color w:val="000000"/>
          <w:spacing w:val="-1"/>
          <w:sz w:val="24"/>
          <w:szCs w:val="24"/>
        </w:rPr>
        <w:t>z</w:t>
      </w:r>
      <w:r w:rsidRPr="00A7413C">
        <w:rPr>
          <w:rFonts w:cs="Calibri"/>
          <w:color w:val="000000"/>
          <w:spacing w:val="-2"/>
          <w:sz w:val="24"/>
          <w:szCs w:val="24"/>
        </w:rPr>
        <w:t>a</w:t>
      </w:r>
      <w:r w:rsidRPr="00A7413C">
        <w:rPr>
          <w:rFonts w:cs="Calibri"/>
          <w:color w:val="000000"/>
          <w:sz w:val="24"/>
          <w:szCs w:val="24"/>
        </w:rPr>
        <w:t>jące i</w:t>
      </w:r>
      <w:r w:rsidRPr="00A7413C">
        <w:rPr>
          <w:rFonts w:cs="Calibri"/>
          <w:color w:val="000000"/>
          <w:spacing w:val="-1"/>
          <w:sz w:val="24"/>
          <w:szCs w:val="24"/>
        </w:rPr>
        <w:t>c</w:t>
      </w:r>
      <w:r w:rsidRPr="00A7413C">
        <w:rPr>
          <w:rFonts w:cs="Calibri"/>
          <w:color w:val="000000"/>
          <w:sz w:val="24"/>
          <w:szCs w:val="24"/>
        </w:rPr>
        <w:t xml:space="preserve">h </w:t>
      </w:r>
      <w:r w:rsidRPr="00A7413C">
        <w:rPr>
          <w:rFonts w:cs="Calibri"/>
          <w:color w:val="000000"/>
          <w:spacing w:val="1"/>
          <w:sz w:val="24"/>
          <w:szCs w:val="24"/>
        </w:rPr>
        <w:t>u</w:t>
      </w:r>
      <w:r w:rsidRPr="00A7413C">
        <w:rPr>
          <w:rFonts w:cs="Calibri"/>
          <w:color w:val="000000"/>
          <w:sz w:val="24"/>
          <w:szCs w:val="24"/>
        </w:rPr>
        <w:t>m</w:t>
      </w:r>
      <w:r w:rsidRPr="00A7413C">
        <w:rPr>
          <w:rFonts w:cs="Calibri"/>
          <w:color w:val="000000"/>
          <w:spacing w:val="1"/>
          <w:sz w:val="24"/>
          <w:szCs w:val="24"/>
        </w:rPr>
        <w:t>o</w:t>
      </w:r>
      <w:r w:rsidRPr="00A7413C">
        <w:rPr>
          <w:rFonts w:cs="Calibri"/>
          <w:color w:val="000000"/>
          <w:spacing w:val="-1"/>
          <w:sz w:val="24"/>
          <w:szCs w:val="24"/>
        </w:rPr>
        <w:t>c</w:t>
      </w:r>
      <w:r w:rsidRPr="00A7413C">
        <w:rPr>
          <w:rFonts w:cs="Calibri"/>
          <w:color w:val="000000"/>
          <w:sz w:val="24"/>
          <w:szCs w:val="24"/>
        </w:rPr>
        <w:t>o</w:t>
      </w:r>
      <w:r w:rsidRPr="00A7413C">
        <w:rPr>
          <w:rFonts w:cs="Calibri"/>
          <w:color w:val="000000"/>
          <w:spacing w:val="-1"/>
          <w:sz w:val="24"/>
          <w:szCs w:val="24"/>
        </w:rPr>
        <w:t>w</w:t>
      </w:r>
      <w:r w:rsidRPr="00A7413C">
        <w:rPr>
          <w:rFonts w:cs="Calibri"/>
          <w:color w:val="000000"/>
          <w:sz w:val="24"/>
          <w:szCs w:val="24"/>
        </w:rPr>
        <w:t>a</w:t>
      </w:r>
      <w:r w:rsidRPr="00A7413C">
        <w:rPr>
          <w:rFonts w:cs="Calibri"/>
          <w:color w:val="000000"/>
          <w:spacing w:val="1"/>
          <w:sz w:val="24"/>
          <w:szCs w:val="24"/>
        </w:rPr>
        <w:t>n</w:t>
      </w:r>
      <w:r w:rsidRPr="00A7413C">
        <w:rPr>
          <w:rFonts w:cs="Calibri"/>
          <w:color w:val="000000"/>
          <w:sz w:val="24"/>
          <w:szCs w:val="24"/>
        </w:rPr>
        <w:t xml:space="preserve">ie </w:t>
      </w:r>
      <w:r w:rsidRPr="00A7413C">
        <w:rPr>
          <w:rFonts w:cs="Calibri"/>
          <w:color w:val="000000"/>
          <w:spacing w:val="1"/>
          <w:sz w:val="24"/>
          <w:szCs w:val="24"/>
        </w:rPr>
        <w:t>d</w:t>
      </w:r>
      <w:r w:rsidRPr="00A7413C">
        <w:rPr>
          <w:rFonts w:cs="Calibri"/>
          <w:color w:val="000000"/>
          <w:sz w:val="24"/>
          <w:szCs w:val="24"/>
        </w:rPr>
        <w:t xml:space="preserve">o </w:t>
      </w:r>
      <w:r w:rsidRPr="00A7413C">
        <w:rPr>
          <w:rFonts w:cs="Calibri"/>
          <w:color w:val="000000"/>
          <w:spacing w:val="1"/>
          <w:sz w:val="24"/>
          <w:szCs w:val="24"/>
        </w:rPr>
        <w:t>p</w:t>
      </w:r>
      <w:r w:rsidRPr="00A7413C">
        <w:rPr>
          <w:rFonts w:cs="Calibri"/>
          <w:color w:val="000000"/>
          <w:sz w:val="24"/>
          <w:szCs w:val="24"/>
        </w:rPr>
        <w:t>o</w:t>
      </w:r>
      <w:r w:rsidRPr="00A7413C">
        <w:rPr>
          <w:rFonts w:cs="Calibri"/>
          <w:color w:val="000000"/>
          <w:spacing w:val="1"/>
          <w:sz w:val="24"/>
          <w:szCs w:val="24"/>
        </w:rPr>
        <w:t>d</w:t>
      </w:r>
      <w:r w:rsidRPr="00A7413C">
        <w:rPr>
          <w:rFonts w:cs="Calibri"/>
          <w:color w:val="000000"/>
          <w:spacing w:val="-1"/>
          <w:sz w:val="24"/>
          <w:szCs w:val="24"/>
        </w:rPr>
        <w:t>p</w:t>
      </w:r>
      <w:r w:rsidRPr="00A7413C">
        <w:rPr>
          <w:rFonts w:cs="Calibri"/>
          <w:color w:val="000000"/>
          <w:sz w:val="24"/>
          <w:szCs w:val="24"/>
        </w:rPr>
        <w:t>isa</w:t>
      </w:r>
      <w:r w:rsidRPr="00A7413C">
        <w:rPr>
          <w:rFonts w:cs="Calibri"/>
          <w:color w:val="000000"/>
          <w:spacing w:val="1"/>
          <w:sz w:val="24"/>
          <w:szCs w:val="24"/>
        </w:rPr>
        <w:t>n</w:t>
      </w:r>
      <w:r w:rsidRPr="00A7413C">
        <w:rPr>
          <w:rFonts w:cs="Calibri"/>
          <w:color w:val="000000"/>
          <w:sz w:val="24"/>
          <w:szCs w:val="24"/>
        </w:rPr>
        <w:t xml:space="preserve">ia </w:t>
      </w:r>
      <w:r w:rsidRPr="00A7413C">
        <w:rPr>
          <w:rFonts w:cs="Calibri"/>
          <w:color w:val="000000"/>
          <w:spacing w:val="1"/>
          <w:sz w:val="24"/>
          <w:szCs w:val="24"/>
        </w:rPr>
        <w:t>u</w:t>
      </w:r>
      <w:r w:rsidRPr="00A7413C">
        <w:rPr>
          <w:rFonts w:cs="Calibri"/>
          <w:color w:val="000000"/>
          <w:spacing w:val="-2"/>
          <w:sz w:val="24"/>
          <w:szCs w:val="24"/>
        </w:rPr>
        <w:t>mowy</w:t>
      </w:r>
      <w:r w:rsidRPr="00A7413C">
        <w:rPr>
          <w:rFonts w:cs="Calibri"/>
          <w:color w:val="000000"/>
          <w:sz w:val="24"/>
          <w:szCs w:val="24"/>
        </w:rPr>
        <w:t>, o i</w:t>
      </w:r>
      <w:r w:rsidRPr="00A7413C">
        <w:rPr>
          <w:rFonts w:cs="Calibri"/>
          <w:color w:val="000000"/>
          <w:spacing w:val="2"/>
          <w:sz w:val="24"/>
          <w:szCs w:val="24"/>
        </w:rPr>
        <w:t>l</w:t>
      </w:r>
      <w:r w:rsidRPr="00A7413C">
        <w:rPr>
          <w:rFonts w:cs="Calibri"/>
          <w:color w:val="000000"/>
          <w:sz w:val="24"/>
          <w:szCs w:val="24"/>
        </w:rPr>
        <w:t xml:space="preserve">e </w:t>
      </w:r>
      <w:r w:rsidRPr="00A7413C">
        <w:rPr>
          <w:rFonts w:cs="Calibri"/>
          <w:color w:val="000000"/>
          <w:spacing w:val="1"/>
          <w:sz w:val="24"/>
          <w:szCs w:val="24"/>
        </w:rPr>
        <w:t>u</w:t>
      </w:r>
      <w:r w:rsidRPr="00A7413C">
        <w:rPr>
          <w:rFonts w:cs="Calibri"/>
          <w:color w:val="000000"/>
          <w:sz w:val="24"/>
          <w:szCs w:val="24"/>
        </w:rPr>
        <w:t>m</w:t>
      </w:r>
      <w:r w:rsidRPr="00A7413C">
        <w:rPr>
          <w:rFonts w:cs="Calibri"/>
          <w:color w:val="000000"/>
          <w:spacing w:val="1"/>
          <w:sz w:val="24"/>
          <w:szCs w:val="24"/>
        </w:rPr>
        <w:t>o</w:t>
      </w:r>
      <w:r w:rsidRPr="00A7413C">
        <w:rPr>
          <w:rFonts w:cs="Calibri"/>
          <w:color w:val="000000"/>
          <w:spacing w:val="-1"/>
          <w:sz w:val="24"/>
          <w:szCs w:val="24"/>
        </w:rPr>
        <w:t>c</w:t>
      </w:r>
      <w:r w:rsidRPr="00A7413C">
        <w:rPr>
          <w:rFonts w:cs="Calibri"/>
          <w:color w:val="000000"/>
          <w:sz w:val="24"/>
          <w:szCs w:val="24"/>
        </w:rPr>
        <w:t>o</w:t>
      </w:r>
      <w:r w:rsidRPr="00A7413C">
        <w:rPr>
          <w:rFonts w:cs="Calibri"/>
          <w:color w:val="000000"/>
          <w:spacing w:val="-1"/>
          <w:sz w:val="24"/>
          <w:szCs w:val="24"/>
        </w:rPr>
        <w:t>w</w:t>
      </w:r>
      <w:r w:rsidRPr="00A7413C">
        <w:rPr>
          <w:rFonts w:cs="Calibri"/>
          <w:color w:val="000000"/>
          <w:sz w:val="24"/>
          <w:szCs w:val="24"/>
        </w:rPr>
        <w:t>a</w:t>
      </w:r>
      <w:r w:rsidRPr="00A7413C">
        <w:rPr>
          <w:rFonts w:cs="Calibri"/>
          <w:color w:val="000000"/>
          <w:spacing w:val="1"/>
          <w:sz w:val="24"/>
          <w:szCs w:val="24"/>
        </w:rPr>
        <w:t>n</w:t>
      </w:r>
      <w:r w:rsidRPr="00A7413C">
        <w:rPr>
          <w:rFonts w:cs="Calibri"/>
          <w:color w:val="000000"/>
          <w:sz w:val="24"/>
          <w:szCs w:val="24"/>
        </w:rPr>
        <w:t xml:space="preserve">ie </w:t>
      </w:r>
      <w:r w:rsidRPr="00A7413C">
        <w:rPr>
          <w:rFonts w:cs="Calibri"/>
          <w:color w:val="000000"/>
          <w:spacing w:val="-1"/>
          <w:sz w:val="24"/>
          <w:szCs w:val="24"/>
        </w:rPr>
        <w:t>t</w:t>
      </w:r>
      <w:r w:rsidRPr="00A7413C">
        <w:rPr>
          <w:rFonts w:cs="Calibri"/>
          <w:color w:val="000000"/>
          <w:sz w:val="24"/>
          <w:szCs w:val="24"/>
        </w:rPr>
        <w:t xml:space="preserve">o </w:t>
      </w:r>
      <w:r w:rsidRPr="00A7413C">
        <w:rPr>
          <w:rFonts w:cs="Calibri"/>
          <w:color w:val="000000"/>
          <w:spacing w:val="1"/>
          <w:sz w:val="24"/>
          <w:szCs w:val="24"/>
        </w:rPr>
        <w:t>n</w:t>
      </w:r>
      <w:r w:rsidRPr="00A7413C">
        <w:rPr>
          <w:rFonts w:cs="Calibri"/>
          <w:color w:val="000000"/>
          <w:sz w:val="24"/>
          <w:szCs w:val="24"/>
        </w:rPr>
        <w:t xml:space="preserve">ie </w:t>
      </w:r>
      <w:r w:rsidRPr="00A7413C">
        <w:rPr>
          <w:rFonts w:cs="Calibri"/>
          <w:color w:val="000000"/>
          <w:spacing w:val="1"/>
          <w:sz w:val="24"/>
          <w:szCs w:val="24"/>
        </w:rPr>
        <w:t>b</w:t>
      </w:r>
      <w:r w:rsidRPr="00A7413C">
        <w:rPr>
          <w:rFonts w:cs="Calibri"/>
          <w:color w:val="000000"/>
          <w:sz w:val="24"/>
          <w:szCs w:val="24"/>
        </w:rPr>
        <w:t>ę</w:t>
      </w:r>
      <w:r w:rsidRPr="00A7413C">
        <w:rPr>
          <w:rFonts w:cs="Calibri"/>
          <w:color w:val="000000"/>
          <w:spacing w:val="-1"/>
          <w:sz w:val="24"/>
          <w:szCs w:val="24"/>
        </w:rPr>
        <w:t>d</w:t>
      </w:r>
      <w:r w:rsidRPr="00A7413C">
        <w:rPr>
          <w:rFonts w:cs="Calibri"/>
          <w:color w:val="000000"/>
          <w:spacing w:val="1"/>
          <w:sz w:val="24"/>
          <w:szCs w:val="24"/>
        </w:rPr>
        <w:t>z</w:t>
      </w:r>
      <w:r w:rsidRPr="00A7413C">
        <w:rPr>
          <w:rFonts w:cs="Calibri"/>
          <w:color w:val="000000"/>
          <w:sz w:val="24"/>
          <w:szCs w:val="24"/>
        </w:rPr>
        <w:t xml:space="preserve">ie </w:t>
      </w:r>
      <w:r w:rsidRPr="00A7413C">
        <w:rPr>
          <w:rFonts w:cs="Calibri"/>
          <w:color w:val="000000"/>
          <w:spacing w:val="-1"/>
          <w:sz w:val="24"/>
          <w:szCs w:val="24"/>
        </w:rPr>
        <w:t>w</w:t>
      </w:r>
      <w:r w:rsidRPr="00A7413C">
        <w:rPr>
          <w:rFonts w:cs="Calibri"/>
          <w:color w:val="000000"/>
          <w:sz w:val="24"/>
          <w:szCs w:val="24"/>
        </w:rPr>
        <w:t xml:space="preserve">ynikać z </w:t>
      </w:r>
      <w:r w:rsidRPr="00A7413C">
        <w:rPr>
          <w:rFonts w:cs="Calibri"/>
          <w:color w:val="000000"/>
          <w:spacing w:val="1"/>
          <w:sz w:val="24"/>
          <w:szCs w:val="24"/>
        </w:rPr>
        <w:t>d</w:t>
      </w:r>
      <w:r w:rsidRPr="00A7413C">
        <w:rPr>
          <w:rFonts w:cs="Calibri"/>
          <w:color w:val="000000"/>
          <w:sz w:val="24"/>
          <w:szCs w:val="24"/>
        </w:rPr>
        <w:t>o</w:t>
      </w:r>
      <w:r w:rsidRPr="00A7413C">
        <w:rPr>
          <w:rFonts w:cs="Calibri"/>
          <w:color w:val="000000"/>
          <w:spacing w:val="-1"/>
          <w:sz w:val="24"/>
          <w:szCs w:val="24"/>
        </w:rPr>
        <w:t>k</w:t>
      </w:r>
      <w:r w:rsidRPr="00A7413C">
        <w:rPr>
          <w:rFonts w:cs="Calibri"/>
          <w:color w:val="000000"/>
          <w:spacing w:val="1"/>
          <w:sz w:val="24"/>
          <w:szCs w:val="24"/>
        </w:rPr>
        <w:t>u</w:t>
      </w:r>
      <w:r w:rsidRPr="00A7413C">
        <w:rPr>
          <w:rFonts w:cs="Calibri"/>
          <w:color w:val="000000"/>
          <w:sz w:val="24"/>
          <w:szCs w:val="24"/>
        </w:rPr>
        <w:t>ment</w:t>
      </w:r>
      <w:r w:rsidRPr="00A7413C">
        <w:rPr>
          <w:rFonts w:cs="Calibri"/>
          <w:color w:val="000000"/>
          <w:spacing w:val="1"/>
          <w:sz w:val="24"/>
          <w:szCs w:val="24"/>
        </w:rPr>
        <w:t>ó</w:t>
      </w:r>
      <w:r w:rsidRPr="00A7413C">
        <w:rPr>
          <w:rFonts w:cs="Calibri"/>
          <w:color w:val="000000"/>
          <w:sz w:val="24"/>
          <w:szCs w:val="24"/>
        </w:rPr>
        <w:t xml:space="preserve">w </w:t>
      </w:r>
      <w:r w:rsidRPr="00A7413C">
        <w:rPr>
          <w:rFonts w:cs="Calibri"/>
          <w:color w:val="000000"/>
          <w:spacing w:val="1"/>
          <w:sz w:val="24"/>
          <w:szCs w:val="24"/>
        </w:rPr>
        <w:t>z</w:t>
      </w:r>
      <w:r w:rsidRPr="00A7413C">
        <w:rPr>
          <w:rFonts w:cs="Calibri"/>
          <w:color w:val="000000"/>
          <w:sz w:val="24"/>
          <w:szCs w:val="24"/>
        </w:rPr>
        <w:t>ałąc</w:t>
      </w:r>
      <w:r w:rsidRPr="00A7413C">
        <w:rPr>
          <w:rFonts w:cs="Calibri"/>
          <w:color w:val="000000"/>
          <w:spacing w:val="-2"/>
          <w:sz w:val="24"/>
          <w:szCs w:val="24"/>
        </w:rPr>
        <w:t>z</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z w:val="24"/>
          <w:szCs w:val="24"/>
        </w:rPr>
        <w:t>y</w:t>
      </w:r>
      <w:r w:rsidRPr="00A7413C">
        <w:rPr>
          <w:rFonts w:cs="Calibri"/>
          <w:color w:val="000000"/>
          <w:spacing w:val="-1"/>
          <w:sz w:val="24"/>
          <w:szCs w:val="24"/>
        </w:rPr>
        <w:t>c</w:t>
      </w:r>
      <w:r w:rsidRPr="00A7413C">
        <w:rPr>
          <w:rFonts w:cs="Calibri"/>
          <w:color w:val="000000"/>
          <w:sz w:val="24"/>
          <w:szCs w:val="24"/>
        </w:rPr>
        <w:t xml:space="preserve">h </w:t>
      </w:r>
      <w:r w:rsidRPr="00A7413C">
        <w:rPr>
          <w:rFonts w:cs="Calibri"/>
          <w:color w:val="000000"/>
          <w:spacing w:val="1"/>
          <w:sz w:val="24"/>
          <w:szCs w:val="24"/>
        </w:rPr>
        <w:t>d</w:t>
      </w:r>
      <w:r w:rsidRPr="00A7413C">
        <w:rPr>
          <w:rFonts w:cs="Calibri"/>
          <w:color w:val="000000"/>
          <w:sz w:val="24"/>
          <w:szCs w:val="24"/>
        </w:rPr>
        <w:t xml:space="preserve">o </w:t>
      </w:r>
      <w:r w:rsidRPr="00A7413C">
        <w:rPr>
          <w:rFonts w:cs="Calibri"/>
          <w:color w:val="000000"/>
          <w:spacing w:val="1"/>
          <w:sz w:val="24"/>
          <w:szCs w:val="24"/>
        </w:rPr>
        <w:t>p</w:t>
      </w:r>
      <w:r w:rsidRPr="00A7413C">
        <w:rPr>
          <w:rFonts w:cs="Calibri"/>
          <w:color w:val="000000"/>
          <w:sz w:val="24"/>
          <w:szCs w:val="24"/>
        </w:rPr>
        <w:t>r</w:t>
      </w:r>
      <w:r w:rsidRPr="00A7413C">
        <w:rPr>
          <w:rFonts w:cs="Calibri"/>
          <w:color w:val="000000"/>
          <w:spacing w:val="-1"/>
          <w:sz w:val="24"/>
          <w:szCs w:val="24"/>
        </w:rPr>
        <w:t>z</w:t>
      </w:r>
      <w:r w:rsidRPr="00A7413C">
        <w:rPr>
          <w:rFonts w:cs="Calibri"/>
          <w:color w:val="000000"/>
          <w:sz w:val="24"/>
          <w:szCs w:val="24"/>
        </w:rPr>
        <w:t>e</w:t>
      </w:r>
      <w:r w:rsidRPr="00A7413C">
        <w:rPr>
          <w:rFonts w:cs="Calibri"/>
          <w:color w:val="000000"/>
          <w:spacing w:val="1"/>
          <w:sz w:val="24"/>
          <w:szCs w:val="24"/>
        </w:rPr>
        <w:t>d</w:t>
      </w:r>
      <w:r w:rsidRPr="00A7413C">
        <w:rPr>
          <w:rFonts w:cs="Calibri"/>
          <w:color w:val="000000"/>
          <w:sz w:val="24"/>
          <w:szCs w:val="24"/>
        </w:rPr>
        <w:t>ł</w:t>
      </w:r>
      <w:r w:rsidRPr="00A7413C">
        <w:rPr>
          <w:rFonts w:cs="Calibri"/>
          <w:color w:val="000000"/>
          <w:spacing w:val="-1"/>
          <w:sz w:val="24"/>
          <w:szCs w:val="24"/>
        </w:rPr>
        <w:t>o</w:t>
      </w:r>
      <w:r w:rsidRPr="00A7413C">
        <w:rPr>
          <w:rFonts w:cs="Calibri"/>
          <w:color w:val="000000"/>
          <w:spacing w:val="1"/>
          <w:sz w:val="24"/>
          <w:szCs w:val="24"/>
        </w:rPr>
        <w:t>ż</w:t>
      </w:r>
      <w:r w:rsidRPr="00A7413C">
        <w:rPr>
          <w:rFonts w:cs="Calibri"/>
          <w:color w:val="000000"/>
          <w:sz w:val="24"/>
          <w:szCs w:val="24"/>
        </w:rPr>
        <w:t>o</w:t>
      </w:r>
      <w:r w:rsidRPr="00A7413C">
        <w:rPr>
          <w:rFonts w:cs="Calibri"/>
          <w:color w:val="000000"/>
          <w:spacing w:val="-1"/>
          <w:sz w:val="24"/>
          <w:szCs w:val="24"/>
        </w:rPr>
        <w:t>n</w:t>
      </w:r>
      <w:r w:rsidRPr="00A7413C">
        <w:rPr>
          <w:rFonts w:cs="Calibri"/>
          <w:color w:val="000000"/>
          <w:spacing w:val="-2"/>
          <w:sz w:val="24"/>
          <w:szCs w:val="24"/>
        </w:rPr>
        <w:t>e</w:t>
      </w:r>
      <w:r w:rsidRPr="00A7413C">
        <w:rPr>
          <w:rFonts w:cs="Calibri"/>
          <w:color w:val="000000"/>
          <w:sz w:val="24"/>
          <w:szCs w:val="24"/>
        </w:rPr>
        <w:t>j o</w:t>
      </w:r>
      <w:r w:rsidRPr="00A7413C">
        <w:rPr>
          <w:rFonts w:cs="Calibri"/>
          <w:color w:val="000000"/>
          <w:spacing w:val="1"/>
          <w:sz w:val="24"/>
          <w:szCs w:val="24"/>
        </w:rPr>
        <w:t>fe</w:t>
      </w:r>
      <w:r w:rsidRPr="00A7413C">
        <w:rPr>
          <w:rFonts w:cs="Calibri"/>
          <w:color w:val="000000"/>
          <w:spacing w:val="-2"/>
          <w:sz w:val="24"/>
          <w:szCs w:val="24"/>
        </w:rPr>
        <w:t>r</w:t>
      </w:r>
      <w:r w:rsidRPr="00A7413C">
        <w:rPr>
          <w:rFonts w:cs="Calibri"/>
          <w:color w:val="000000"/>
          <w:spacing w:val="1"/>
          <w:sz w:val="24"/>
          <w:szCs w:val="24"/>
        </w:rPr>
        <w:t>t</w:t>
      </w:r>
      <w:r w:rsidRPr="00A7413C">
        <w:rPr>
          <w:rFonts w:cs="Calibri"/>
          <w:color w:val="000000"/>
          <w:sz w:val="24"/>
          <w:szCs w:val="24"/>
        </w:rPr>
        <w:t>y.</w:t>
      </w:r>
    </w:p>
    <w:p w:rsidR="006D27B7" w:rsidRPr="00A7413C" w:rsidRDefault="006D27B7" w:rsidP="00C6353E">
      <w:pPr>
        <w:rPr>
          <w:color w:val="FF0000"/>
          <w:sz w:val="24"/>
          <w:szCs w:val="24"/>
        </w:rPr>
      </w:pPr>
    </w:p>
    <w:p w:rsidR="00C6353E" w:rsidRPr="00A7413C" w:rsidRDefault="005E4A92" w:rsidP="00701320">
      <w:pPr>
        <w:pStyle w:val="Nagwek1"/>
        <w:numPr>
          <w:ilvl w:val="0"/>
          <w:numId w:val="0"/>
        </w:numPr>
        <w:spacing w:before="0"/>
        <w:jc w:val="both"/>
        <w:rPr>
          <w:rFonts w:ascii="Times New Roman" w:hAnsi="Times New Roman"/>
          <w:color w:val="auto"/>
          <w:sz w:val="24"/>
          <w:szCs w:val="24"/>
        </w:rPr>
      </w:pPr>
      <w:bookmarkStart w:id="19" w:name="_Toc468642205"/>
      <w:bookmarkStart w:id="20" w:name="_Toc532303684"/>
      <w:bookmarkStart w:id="21" w:name="_Toc532806645"/>
      <w:r>
        <w:rPr>
          <w:rFonts w:ascii="Times New Roman" w:hAnsi="Times New Roman"/>
          <w:color w:val="auto"/>
          <w:sz w:val="24"/>
          <w:szCs w:val="24"/>
        </w:rPr>
        <w:t>17.</w:t>
      </w:r>
      <w:r w:rsidR="00C6353E" w:rsidRPr="00A7413C">
        <w:rPr>
          <w:rFonts w:ascii="Times New Roman" w:hAnsi="Times New Roman"/>
          <w:color w:val="auto"/>
          <w:sz w:val="24"/>
          <w:szCs w:val="24"/>
        </w:rPr>
        <w:t>WYMAGANIA DOTYCZĄCE ZABEZPIECZENIA NALEŻYTEGO WYKONANIA UMOWY.</w:t>
      </w:r>
      <w:bookmarkEnd w:id="19"/>
      <w:bookmarkEnd w:id="20"/>
      <w:bookmarkEnd w:id="21"/>
    </w:p>
    <w:p w:rsidR="00701320" w:rsidRPr="00333583" w:rsidRDefault="00701320" w:rsidP="00701320">
      <w:pPr>
        <w:pStyle w:val="Tekstpodstawowy"/>
        <w:suppressAutoHyphens/>
        <w:jc w:val="both"/>
        <w:rPr>
          <w:b w:val="0"/>
          <w:szCs w:val="24"/>
        </w:rPr>
      </w:pPr>
    </w:p>
    <w:p w:rsidR="00C6353E" w:rsidRPr="00333583" w:rsidRDefault="00C6353E" w:rsidP="00701320">
      <w:pPr>
        <w:pStyle w:val="Tekstpodstawowy"/>
        <w:suppressAutoHyphens/>
        <w:jc w:val="both"/>
        <w:rPr>
          <w:b w:val="0"/>
          <w:szCs w:val="24"/>
        </w:rPr>
      </w:pPr>
      <w:r w:rsidRPr="00333583">
        <w:rPr>
          <w:b w:val="0"/>
          <w:szCs w:val="24"/>
        </w:rPr>
        <w:t>Zamawiający nie wymaga wniesienia zabezpieczenia</w:t>
      </w:r>
      <w:r w:rsidR="00701320" w:rsidRPr="00333583">
        <w:rPr>
          <w:b w:val="0"/>
          <w:szCs w:val="24"/>
        </w:rPr>
        <w:t xml:space="preserve"> </w:t>
      </w:r>
      <w:r w:rsidRPr="00333583">
        <w:rPr>
          <w:b w:val="0"/>
          <w:szCs w:val="24"/>
        </w:rPr>
        <w:t>należytego wykonania umowy.</w:t>
      </w:r>
    </w:p>
    <w:p w:rsidR="00C6353E" w:rsidRPr="00333583" w:rsidRDefault="00C6353E" w:rsidP="00333583">
      <w:pPr>
        <w:pStyle w:val="Tekstpodstawowy"/>
        <w:spacing w:after="120"/>
        <w:jc w:val="both"/>
        <w:rPr>
          <w:b w:val="0"/>
          <w:szCs w:val="24"/>
        </w:rPr>
      </w:pPr>
    </w:p>
    <w:p w:rsidR="006E59CB" w:rsidRPr="00C6127B" w:rsidRDefault="005E4A92" w:rsidP="00C6127B">
      <w:pPr>
        <w:pStyle w:val="Nagwek1"/>
        <w:numPr>
          <w:ilvl w:val="0"/>
          <w:numId w:val="0"/>
        </w:numPr>
        <w:spacing w:before="0" w:after="120"/>
        <w:jc w:val="both"/>
        <w:rPr>
          <w:rFonts w:ascii="Times New Roman" w:hAnsi="Times New Roman"/>
          <w:color w:val="auto"/>
          <w:sz w:val="24"/>
          <w:szCs w:val="24"/>
        </w:rPr>
      </w:pPr>
      <w:bookmarkStart w:id="22" w:name="_Toc468642210"/>
      <w:bookmarkStart w:id="23" w:name="_Toc532303691"/>
      <w:bookmarkStart w:id="24" w:name="_Toc532806651"/>
      <w:r>
        <w:rPr>
          <w:rFonts w:ascii="Times New Roman" w:hAnsi="Times New Roman"/>
          <w:color w:val="auto"/>
          <w:sz w:val="24"/>
          <w:szCs w:val="24"/>
        </w:rPr>
        <w:t>18.</w:t>
      </w:r>
      <w:r w:rsidR="00C6353E" w:rsidRPr="00333583">
        <w:rPr>
          <w:rFonts w:ascii="Times New Roman" w:hAnsi="Times New Roman"/>
          <w:color w:val="auto"/>
          <w:sz w:val="24"/>
          <w:szCs w:val="24"/>
        </w:rPr>
        <w:t>OFERTY WARIANTOWE.</w:t>
      </w:r>
      <w:bookmarkEnd w:id="22"/>
      <w:bookmarkEnd w:id="23"/>
      <w:bookmarkEnd w:id="24"/>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Zamawiający nie dopuszcza możliwości złożenia oferty wariantowej, o której mowa w art. 92 ustawy </w:t>
      </w:r>
      <w:proofErr w:type="spellStart"/>
      <w:r w:rsidRPr="00333583">
        <w:rPr>
          <w:rFonts w:cs="Calibri"/>
          <w:bCs/>
          <w:sz w:val="24"/>
          <w:szCs w:val="24"/>
        </w:rPr>
        <w:t>Pzp</w:t>
      </w:r>
      <w:proofErr w:type="spellEnd"/>
      <w:r w:rsidRPr="00333583">
        <w:rPr>
          <w:rFonts w:cs="Calibri"/>
          <w:bCs/>
          <w:sz w:val="24"/>
          <w:szCs w:val="24"/>
        </w:rPr>
        <w:t xml:space="preserve"> tzn. oferty przewidującej odmienny sposób wykonania zamówienia niż określony w niniejszej SWZ.</w:t>
      </w: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Zamawiający nie wymaga złożenia oferty wariantowej, o której mowa w art. 92 ustawy </w:t>
      </w:r>
      <w:proofErr w:type="spellStart"/>
      <w:r w:rsidRPr="00333583">
        <w:rPr>
          <w:rFonts w:cs="Calibri"/>
          <w:bCs/>
          <w:sz w:val="24"/>
          <w:szCs w:val="24"/>
        </w:rPr>
        <w:t>Pzp</w:t>
      </w:r>
      <w:proofErr w:type="spellEnd"/>
      <w:r w:rsidRPr="00333583">
        <w:rPr>
          <w:rFonts w:cs="Calibri"/>
          <w:bCs/>
          <w:sz w:val="24"/>
          <w:szCs w:val="24"/>
        </w:rPr>
        <w:t xml:space="preserve"> tzn. oferty przewidującej odmienny sposób wykonania zamówienia niż określony w niniejszej SWZ.</w:t>
      </w:r>
    </w:p>
    <w:p w:rsidR="006E59CB" w:rsidRPr="00333583" w:rsidRDefault="006E59CB" w:rsidP="006E59CB">
      <w:pPr>
        <w:widowControl w:val="0"/>
        <w:autoSpaceDE w:val="0"/>
        <w:autoSpaceDN w:val="0"/>
        <w:adjustRightInd w:val="0"/>
        <w:spacing w:before="19" w:line="220" w:lineRule="exact"/>
        <w:rPr>
          <w:rFonts w:cs="Calibri"/>
          <w:sz w:val="24"/>
          <w:szCs w:val="24"/>
        </w:rPr>
      </w:pPr>
    </w:p>
    <w:p w:rsidR="006E59CB" w:rsidRPr="00333583" w:rsidRDefault="005E4A92" w:rsidP="00333583">
      <w:pPr>
        <w:widowControl w:val="0"/>
        <w:autoSpaceDE w:val="0"/>
        <w:autoSpaceDN w:val="0"/>
        <w:adjustRightInd w:val="0"/>
        <w:spacing w:before="11"/>
        <w:ind w:right="-36"/>
        <w:jc w:val="both"/>
        <w:rPr>
          <w:rFonts w:cs="Calibri"/>
          <w:b/>
          <w:caps/>
          <w:sz w:val="24"/>
          <w:szCs w:val="24"/>
        </w:rPr>
      </w:pPr>
      <w:r>
        <w:rPr>
          <w:rFonts w:cs="Calibri"/>
          <w:b/>
          <w:caps/>
          <w:sz w:val="24"/>
          <w:szCs w:val="24"/>
        </w:rPr>
        <w:t>19.</w:t>
      </w:r>
      <w:r w:rsidR="006E59CB" w:rsidRPr="00333583">
        <w:rPr>
          <w:rFonts w:cs="Calibri"/>
          <w:b/>
          <w:caps/>
          <w:sz w:val="24"/>
          <w:szCs w:val="24"/>
        </w:rPr>
        <w:t>Katalogi elektroniczne</w:t>
      </w:r>
    </w:p>
    <w:p w:rsidR="006E59CB" w:rsidRPr="00333583" w:rsidRDefault="006E59CB" w:rsidP="006E59CB">
      <w:pPr>
        <w:widowControl w:val="0"/>
        <w:autoSpaceDE w:val="0"/>
        <w:autoSpaceDN w:val="0"/>
        <w:adjustRightInd w:val="0"/>
        <w:spacing w:before="19" w:line="220" w:lineRule="exact"/>
        <w:rPr>
          <w:rFonts w:cs="Calibri"/>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Zamawiający nie wymaga złożenia ofert w postaci katalogów elektronicznych.</w:t>
      </w: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Zamawiający nie dopuszcza złożenia oferty w postaci katalogów elektronicznych.</w:t>
      </w:r>
    </w:p>
    <w:p w:rsidR="006E59CB" w:rsidRPr="00333583" w:rsidRDefault="006E59CB" w:rsidP="00333583">
      <w:pPr>
        <w:widowControl w:val="0"/>
        <w:autoSpaceDE w:val="0"/>
        <w:autoSpaceDN w:val="0"/>
        <w:adjustRightInd w:val="0"/>
        <w:spacing w:before="11"/>
        <w:ind w:left="567"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
          <w:caps/>
          <w:sz w:val="24"/>
          <w:szCs w:val="24"/>
        </w:rPr>
      </w:pPr>
      <w:r>
        <w:rPr>
          <w:rFonts w:cs="Calibri"/>
          <w:b/>
          <w:caps/>
          <w:sz w:val="24"/>
          <w:szCs w:val="24"/>
        </w:rPr>
        <w:t>20.</w:t>
      </w:r>
      <w:r w:rsidR="006E59CB" w:rsidRPr="00333583">
        <w:rPr>
          <w:rFonts w:cs="Calibri"/>
          <w:b/>
          <w:caps/>
          <w:sz w:val="24"/>
          <w:szCs w:val="24"/>
        </w:rPr>
        <w:t>UMOWA RAMOWA</w:t>
      </w:r>
    </w:p>
    <w:p w:rsidR="006E59CB" w:rsidRPr="00333583" w:rsidRDefault="006E59CB" w:rsidP="006E59CB">
      <w:pPr>
        <w:widowControl w:val="0"/>
        <w:autoSpaceDE w:val="0"/>
        <w:autoSpaceDN w:val="0"/>
        <w:adjustRightInd w:val="0"/>
        <w:spacing w:before="11"/>
        <w:ind w:left="1134" w:right="-36"/>
        <w:jc w:val="both"/>
        <w:rPr>
          <w:rFonts w:cs="Calibri"/>
          <w:bC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Zamawiający nie przewiduje zawarcia umowy ramowej, o  której mowa w art. 311–315 ustawy </w:t>
      </w:r>
      <w:proofErr w:type="spellStart"/>
      <w:r w:rsidRPr="00333583">
        <w:rPr>
          <w:rFonts w:cs="Calibri"/>
          <w:bCs/>
          <w:sz w:val="24"/>
          <w:szCs w:val="24"/>
        </w:rPr>
        <w:t>Pzp</w:t>
      </w:r>
      <w:proofErr w:type="spellEnd"/>
      <w:r w:rsidRPr="00333583">
        <w:rPr>
          <w:rFonts w:cs="Calibri"/>
          <w:bCs/>
          <w:sz w:val="24"/>
          <w:szCs w:val="24"/>
        </w:rPr>
        <w:t>.</w:t>
      </w:r>
    </w:p>
    <w:p w:rsidR="006E59CB" w:rsidRPr="00333583" w:rsidRDefault="006E59CB" w:rsidP="006E59CB">
      <w:pPr>
        <w:widowControl w:val="0"/>
        <w:autoSpaceDE w:val="0"/>
        <w:autoSpaceDN w:val="0"/>
        <w:adjustRightInd w:val="0"/>
        <w:spacing w:before="11"/>
        <w:ind w:left="1134"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
          <w:caps/>
          <w:sz w:val="24"/>
          <w:szCs w:val="24"/>
        </w:rPr>
      </w:pPr>
      <w:r>
        <w:rPr>
          <w:rFonts w:cs="Calibri"/>
          <w:b/>
          <w:caps/>
          <w:sz w:val="24"/>
          <w:szCs w:val="24"/>
        </w:rPr>
        <w:t>21.</w:t>
      </w:r>
      <w:r w:rsidR="006E59CB" w:rsidRPr="00333583">
        <w:rPr>
          <w:rFonts w:cs="Calibri"/>
          <w:b/>
          <w:caps/>
          <w:sz w:val="24"/>
          <w:szCs w:val="24"/>
        </w:rPr>
        <w:t>AUKCJA ELEKTRONICZNA</w:t>
      </w:r>
    </w:p>
    <w:p w:rsidR="006E59CB" w:rsidRPr="00333583" w:rsidRDefault="006E59CB" w:rsidP="006E59CB">
      <w:pPr>
        <w:widowControl w:val="0"/>
        <w:autoSpaceDE w:val="0"/>
        <w:autoSpaceDN w:val="0"/>
        <w:adjustRightInd w:val="0"/>
        <w:spacing w:before="11"/>
        <w:ind w:left="567" w:right="-36"/>
        <w:jc w:val="both"/>
        <w:rPr>
          <w:rFonts w:cs="Calibri"/>
          <w:b/>
          <w:cap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Zamawiający nie przewiduje przeprowadzenia aukcji elektronicznej, o  której mowa w art. 308 ust. 1 ustawy </w:t>
      </w:r>
      <w:proofErr w:type="spellStart"/>
      <w:r w:rsidRPr="00333583">
        <w:rPr>
          <w:rFonts w:cs="Calibri"/>
          <w:bCs/>
          <w:sz w:val="24"/>
          <w:szCs w:val="24"/>
        </w:rPr>
        <w:t>Pzp</w:t>
      </w:r>
      <w:proofErr w:type="spellEnd"/>
      <w:r w:rsidRPr="00333583">
        <w:rPr>
          <w:rFonts w:cs="Calibri"/>
          <w:bCs/>
          <w:sz w:val="24"/>
          <w:szCs w:val="24"/>
        </w:rPr>
        <w:t>.</w:t>
      </w:r>
    </w:p>
    <w:p w:rsidR="006E59CB" w:rsidRPr="00333583" w:rsidRDefault="006E59CB" w:rsidP="006E59CB">
      <w:pPr>
        <w:widowControl w:val="0"/>
        <w:autoSpaceDE w:val="0"/>
        <w:autoSpaceDN w:val="0"/>
        <w:adjustRightInd w:val="0"/>
        <w:spacing w:before="11"/>
        <w:ind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
          <w:caps/>
          <w:sz w:val="24"/>
          <w:szCs w:val="24"/>
        </w:rPr>
      </w:pPr>
      <w:r>
        <w:rPr>
          <w:rFonts w:cs="Calibri"/>
          <w:b/>
          <w:caps/>
          <w:sz w:val="24"/>
          <w:szCs w:val="24"/>
        </w:rPr>
        <w:t>22.</w:t>
      </w:r>
      <w:r w:rsidR="006E59CB" w:rsidRPr="00333583">
        <w:rPr>
          <w:rFonts w:cs="Calibri"/>
          <w:b/>
          <w:caps/>
          <w:sz w:val="24"/>
          <w:szCs w:val="24"/>
        </w:rPr>
        <w:t>Zamówienia, o których mowa w art. 214 ustawy Pzp</w:t>
      </w:r>
    </w:p>
    <w:p w:rsidR="006E59CB" w:rsidRPr="00333583" w:rsidRDefault="006E59CB" w:rsidP="006E59CB">
      <w:pPr>
        <w:widowControl w:val="0"/>
        <w:autoSpaceDE w:val="0"/>
        <w:autoSpaceDN w:val="0"/>
        <w:adjustRightInd w:val="0"/>
        <w:spacing w:before="11"/>
        <w:ind w:right="-36"/>
        <w:jc w:val="both"/>
        <w:rPr>
          <w:rFonts w:cs="Calibri"/>
          <w:bC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Zamawiający </w:t>
      </w:r>
      <w:r w:rsidR="00333583" w:rsidRPr="00333583">
        <w:rPr>
          <w:rFonts w:cs="Calibri"/>
          <w:bCs/>
          <w:sz w:val="24"/>
          <w:szCs w:val="24"/>
        </w:rPr>
        <w:t xml:space="preserve">nie </w:t>
      </w:r>
      <w:r w:rsidRPr="00333583">
        <w:rPr>
          <w:rFonts w:cs="Calibri"/>
          <w:bCs/>
          <w:sz w:val="24"/>
          <w:szCs w:val="24"/>
        </w:rPr>
        <w:t>przewiduje udzielani</w:t>
      </w:r>
      <w:r w:rsidR="00333583" w:rsidRPr="00333583">
        <w:rPr>
          <w:rFonts w:cs="Calibri"/>
          <w:bCs/>
          <w:sz w:val="24"/>
          <w:szCs w:val="24"/>
        </w:rPr>
        <w:t>a</w:t>
      </w:r>
      <w:r w:rsidRPr="00333583">
        <w:rPr>
          <w:rFonts w:cs="Calibri"/>
          <w:bCs/>
          <w:sz w:val="24"/>
          <w:szCs w:val="24"/>
        </w:rPr>
        <w:t xml:space="preserve"> zamówienia na podstawie art. 214 ust. 1  ustawy </w:t>
      </w:r>
      <w:proofErr w:type="spellStart"/>
      <w:r w:rsidRPr="00333583">
        <w:rPr>
          <w:rFonts w:cs="Calibri"/>
          <w:bCs/>
          <w:sz w:val="24"/>
          <w:szCs w:val="24"/>
        </w:rPr>
        <w:t>Pzp</w:t>
      </w:r>
      <w:proofErr w:type="spellEnd"/>
      <w:r w:rsidRPr="00333583">
        <w:rPr>
          <w:rFonts w:cs="Calibri"/>
          <w:bCs/>
          <w:sz w:val="24"/>
          <w:szCs w:val="24"/>
        </w:rPr>
        <w:t xml:space="preserve"> </w:t>
      </w:r>
    </w:p>
    <w:p w:rsidR="006E59CB" w:rsidRPr="00333583" w:rsidRDefault="006E59CB" w:rsidP="006E59CB">
      <w:pPr>
        <w:widowControl w:val="0"/>
        <w:autoSpaceDE w:val="0"/>
        <w:autoSpaceDN w:val="0"/>
        <w:adjustRightInd w:val="0"/>
        <w:spacing w:before="11"/>
        <w:ind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
          <w:caps/>
          <w:sz w:val="24"/>
          <w:szCs w:val="24"/>
        </w:rPr>
      </w:pPr>
      <w:r>
        <w:rPr>
          <w:rFonts w:cs="Calibri"/>
          <w:b/>
          <w:caps/>
          <w:sz w:val="24"/>
          <w:szCs w:val="24"/>
        </w:rPr>
        <w:t>23.</w:t>
      </w:r>
      <w:r w:rsidR="006E59CB" w:rsidRPr="00333583">
        <w:rPr>
          <w:rFonts w:cs="Calibri"/>
          <w:b/>
          <w:caps/>
          <w:sz w:val="24"/>
          <w:szCs w:val="24"/>
        </w:rPr>
        <w:t>Rozliczenia w walutach obcych</w:t>
      </w:r>
    </w:p>
    <w:p w:rsidR="00333583" w:rsidRPr="00333583" w:rsidRDefault="00333583" w:rsidP="00333583">
      <w:pPr>
        <w:widowControl w:val="0"/>
        <w:autoSpaceDE w:val="0"/>
        <w:autoSpaceDN w:val="0"/>
        <w:adjustRightInd w:val="0"/>
        <w:spacing w:before="11"/>
        <w:ind w:right="-36"/>
        <w:jc w:val="both"/>
        <w:rPr>
          <w:rFonts w:cs="Calibri"/>
          <w:bC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Zamawiający nie przewiduje rozliczenia w walutach obcych.</w:t>
      </w:r>
    </w:p>
    <w:p w:rsidR="006E59CB" w:rsidRPr="00333583" w:rsidRDefault="006E59CB" w:rsidP="006E59CB">
      <w:pPr>
        <w:widowControl w:val="0"/>
        <w:autoSpaceDE w:val="0"/>
        <w:autoSpaceDN w:val="0"/>
        <w:adjustRightInd w:val="0"/>
        <w:spacing w:before="11"/>
        <w:ind w:left="1134"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Cs/>
          <w:sz w:val="24"/>
          <w:szCs w:val="24"/>
        </w:rPr>
      </w:pPr>
      <w:r>
        <w:rPr>
          <w:rFonts w:cs="Calibri"/>
          <w:b/>
          <w:caps/>
          <w:sz w:val="24"/>
          <w:szCs w:val="24"/>
        </w:rPr>
        <w:t>24.</w:t>
      </w:r>
      <w:r w:rsidR="006E59CB" w:rsidRPr="00333583">
        <w:rPr>
          <w:rFonts w:cs="Calibri"/>
          <w:b/>
          <w:caps/>
          <w:sz w:val="24"/>
          <w:szCs w:val="24"/>
        </w:rPr>
        <w:t>Zwrot kosztów udziału w postępowaniu</w:t>
      </w:r>
    </w:p>
    <w:p w:rsidR="006E59CB" w:rsidRPr="00333583" w:rsidRDefault="006E59CB" w:rsidP="006E59CB">
      <w:pPr>
        <w:widowControl w:val="0"/>
        <w:autoSpaceDE w:val="0"/>
        <w:autoSpaceDN w:val="0"/>
        <w:adjustRightInd w:val="0"/>
        <w:spacing w:before="11"/>
        <w:ind w:left="567" w:right="-36"/>
        <w:jc w:val="both"/>
        <w:rPr>
          <w:rFonts w:cs="Calibri"/>
          <w:bC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Zamawiający nie przewiduje zwrotu kosztów udziału w postępowaniu.</w:t>
      </w:r>
    </w:p>
    <w:p w:rsidR="006E59CB" w:rsidRPr="00333583" w:rsidRDefault="006E59CB" w:rsidP="006E59CB">
      <w:pPr>
        <w:widowControl w:val="0"/>
        <w:autoSpaceDE w:val="0"/>
        <w:autoSpaceDN w:val="0"/>
        <w:adjustRightInd w:val="0"/>
        <w:spacing w:before="11"/>
        <w:ind w:right="-36"/>
        <w:jc w:val="both"/>
        <w:rPr>
          <w:rFonts w:cs="Calibri"/>
          <w:bCs/>
          <w:sz w:val="24"/>
          <w:szCs w:val="24"/>
        </w:rPr>
      </w:pPr>
    </w:p>
    <w:p w:rsidR="006E59CB" w:rsidRPr="00333583" w:rsidRDefault="005E4A92" w:rsidP="00333583">
      <w:pPr>
        <w:widowControl w:val="0"/>
        <w:autoSpaceDE w:val="0"/>
        <w:autoSpaceDN w:val="0"/>
        <w:adjustRightInd w:val="0"/>
        <w:spacing w:before="11"/>
        <w:ind w:right="-36"/>
        <w:jc w:val="both"/>
        <w:rPr>
          <w:rFonts w:cs="Calibri"/>
          <w:bCs/>
          <w:sz w:val="24"/>
          <w:szCs w:val="24"/>
        </w:rPr>
      </w:pPr>
      <w:r>
        <w:rPr>
          <w:rFonts w:cs="Calibri"/>
          <w:b/>
          <w:caps/>
          <w:sz w:val="24"/>
          <w:szCs w:val="24"/>
        </w:rPr>
        <w:t>25.</w:t>
      </w:r>
      <w:r w:rsidR="006E59CB" w:rsidRPr="00333583">
        <w:rPr>
          <w:rFonts w:cs="Calibri"/>
          <w:b/>
          <w:caps/>
          <w:sz w:val="24"/>
          <w:szCs w:val="24"/>
        </w:rPr>
        <w:t>Pouczenie o środkach ochrony prawnej</w:t>
      </w:r>
    </w:p>
    <w:p w:rsidR="006E59CB" w:rsidRPr="00333583" w:rsidRDefault="006E59CB" w:rsidP="006E59CB">
      <w:pPr>
        <w:widowControl w:val="0"/>
        <w:autoSpaceDE w:val="0"/>
        <w:autoSpaceDN w:val="0"/>
        <w:adjustRightInd w:val="0"/>
        <w:spacing w:before="11"/>
        <w:ind w:right="-36"/>
        <w:jc w:val="both"/>
        <w:rPr>
          <w:rFonts w:cs="Calibri"/>
          <w:bCs/>
          <w:sz w:val="24"/>
          <w:szCs w:val="24"/>
        </w:rPr>
      </w:pP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333583">
        <w:rPr>
          <w:rFonts w:cs="Calibri"/>
          <w:bCs/>
          <w:sz w:val="24"/>
          <w:szCs w:val="24"/>
        </w:rPr>
        <w:t>Pzp</w:t>
      </w:r>
      <w:proofErr w:type="spellEnd"/>
      <w:r w:rsidRPr="00333583">
        <w:rPr>
          <w:rFonts w:cs="Calibri"/>
          <w:bCs/>
          <w:sz w:val="24"/>
          <w:szCs w:val="24"/>
        </w:rPr>
        <w:t xml:space="preserve"> (art. 505–590 ustawy </w:t>
      </w:r>
      <w:proofErr w:type="spellStart"/>
      <w:r w:rsidRPr="00333583">
        <w:rPr>
          <w:rFonts w:cs="Calibri"/>
          <w:bCs/>
          <w:sz w:val="24"/>
          <w:szCs w:val="24"/>
        </w:rPr>
        <w:t>Pzp</w:t>
      </w:r>
      <w:proofErr w:type="spellEnd"/>
      <w:r w:rsidRPr="00333583">
        <w:rPr>
          <w:rFonts w:cs="Calibri"/>
          <w:bCs/>
          <w:sz w:val="24"/>
          <w:szCs w:val="24"/>
        </w:rPr>
        <w:t>).</w:t>
      </w:r>
    </w:p>
    <w:p w:rsidR="006E59CB" w:rsidRPr="00333583" w:rsidRDefault="006E59CB" w:rsidP="00333583">
      <w:pPr>
        <w:widowControl w:val="0"/>
        <w:autoSpaceDE w:val="0"/>
        <w:autoSpaceDN w:val="0"/>
        <w:adjustRightInd w:val="0"/>
        <w:spacing w:before="11"/>
        <w:ind w:right="-36"/>
        <w:jc w:val="both"/>
        <w:rPr>
          <w:rFonts w:cs="Calibri"/>
          <w:bCs/>
          <w:sz w:val="24"/>
          <w:szCs w:val="24"/>
        </w:rPr>
      </w:pPr>
      <w:r w:rsidRPr="00333583">
        <w:rPr>
          <w:rFonts w:cs="Calibri"/>
          <w:bCs/>
          <w:sz w:val="24"/>
          <w:szCs w:val="24"/>
        </w:rPr>
        <w:t xml:space="preserve">Środki ochrony prawnej wobec ogłoszenia wszczynającego postępowanie o udzielenie zamówienia oraz dokumentów zamówienia przysługują również organizacjom wpisanym na listę, o której mowa w art. 469 </w:t>
      </w:r>
      <w:proofErr w:type="spellStart"/>
      <w:r w:rsidRPr="00333583">
        <w:rPr>
          <w:rFonts w:cs="Calibri"/>
          <w:bCs/>
          <w:sz w:val="24"/>
          <w:szCs w:val="24"/>
        </w:rPr>
        <w:t>pkt</w:t>
      </w:r>
      <w:proofErr w:type="spellEnd"/>
      <w:r w:rsidRPr="00333583">
        <w:rPr>
          <w:rFonts w:cs="Calibri"/>
          <w:bCs/>
          <w:sz w:val="24"/>
          <w:szCs w:val="24"/>
        </w:rPr>
        <w:t xml:space="preserve"> 15 ustawy </w:t>
      </w:r>
      <w:proofErr w:type="spellStart"/>
      <w:r w:rsidRPr="00333583">
        <w:rPr>
          <w:rFonts w:cs="Calibri"/>
          <w:bCs/>
          <w:sz w:val="24"/>
          <w:szCs w:val="24"/>
        </w:rPr>
        <w:t>Pzp</w:t>
      </w:r>
      <w:proofErr w:type="spellEnd"/>
      <w:r w:rsidRPr="00333583">
        <w:rPr>
          <w:rFonts w:cs="Calibri"/>
          <w:bCs/>
          <w:sz w:val="24"/>
          <w:szCs w:val="24"/>
        </w:rPr>
        <w:t>, oraz Rzecznikowi Małych i Średnich Przedsiębiorców.</w:t>
      </w:r>
    </w:p>
    <w:p w:rsidR="00827FEA" w:rsidRDefault="00827FEA" w:rsidP="00827FEA">
      <w:pPr>
        <w:pStyle w:val="Nagwek1"/>
        <w:numPr>
          <w:ilvl w:val="0"/>
          <w:numId w:val="0"/>
        </w:numPr>
        <w:spacing w:before="0" w:after="120"/>
        <w:rPr>
          <w:rFonts w:ascii="Times New Roman" w:hAnsi="Times New Roman"/>
          <w:b w:val="0"/>
          <w:bCs w:val="0"/>
          <w:color w:val="auto"/>
          <w:sz w:val="24"/>
          <w:szCs w:val="20"/>
        </w:rPr>
      </w:pPr>
      <w:bookmarkStart w:id="25" w:name="_Toc468642219"/>
      <w:bookmarkStart w:id="26" w:name="_Toc532303700"/>
      <w:bookmarkStart w:id="27" w:name="_Toc532806660"/>
    </w:p>
    <w:p w:rsidR="00C6353E" w:rsidRPr="00351825" w:rsidRDefault="002E7275" w:rsidP="00827FEA">
      <w:pPr>
        <w:pStyle w:val="Nagwek1"/>
        <w:numPr>
          <w:ilvl w:val="0"/>
          <w:numId w:val="0"/>
        </w:numPr>
        <w:spacing w:before="0" w:after="120"/>
        <w:rPr>
          <w:rFonts w:ascii="Times New Roman" w:hAnsi="Times New Roman"/>
          <w:color w:val="auto"/>
          <w:sz w:val="24"/>
          <w:szCs w:val="24"/>
        </w:rPr>
      </w:pPr>
      <w:r>
        <w:rPr>
          <w:rFonts w:ascii="Times New Roman" w:hAnsi="Times New Roman"/>
          <w:color w:val="auto"/>
          <w:sz w:val="24"/>
          <w:szCs w:val="24"/>
        </w:rPr>
        <w:t>ZAŁĄCZNIKI  DO  S</w:t>
      </w:r>
      <w:r w:rsidR="00C6353E" w:rsidRPr="00351825">
        <w:rPr>
          <w:rFonts w:ascii="Times New Roman" w:hAnsi="Times New Roman"/>
          <w:color w:val="auto"/>
          <w:sz w:val="24"/>
          <w:szCs w:val="24"/>
        </w:rPr>
        <w:t>WZ:</w:t>
      </w:r>
      <w:bookmarkEnd w:id="25"/>
      <w:bookmarkEnd w:id="26"/>
      <w:bookmarkEnd w:id="27"/>
    </w:p>
    <w:p w:rsidR="00C6353E" w:rsidRPr="00287D61" w:rsidRDefault="00C6353E" w:rsidP="00C6353E">
      <w:pPr>
        <w:autoSpaceDE w:val="0"/>
        <w:autoSpaceDN w:val="0"/>
        <w:adjustRightInd w:val="0"/>
        <w:spacing w:after="120"/>
        <w:ind w:left="567" w:hanging="567"/>
        <w:jc w:val="both"/>
        <w:rPr>
          <w:sz w:val="24"/>
          <w:szCs w:val="24"/>
        </w:rPr>
      </w:pPr>
      <w:r w:rsidRPr="000E4736">
        <w:rPr>
          <w:sz w:val="24"/>
          <w:szCs w:val="24"/>
        </w:rPr>
        <w:t>Nr 1</w:t>
      </w:r>
      <w:r w:rsidRPr="000E4736">
        <w:rPr>
          <w:sz w:val="24"/>
          <w:szCs w:val="24"/>
        </w:rPr>
        <w:tab/>
      </w:r>
      <w:r w:rsidRPr="000E4736">
        <w:rPr>
          <w:sz w:val="24"/>
          <w:szCs w:val="24"/>
        </w:rPr>
        <w:tab/>
      </w:r>
      <w:r w:rsidRPr="00287D61">
        <w:rPr>
          <w:i/>
          <w:sz w:val="24"/>
          <w:szCs w:val="24"/>
        </w:rPr>
        <w:t xml:space="preserve">Formularz oferty </w:t>
      </w:r>
      <w:r w:rsidRPr="00287D61">
        <w:rPr>
          <w:sz w:val="24"/>
          <w:szCs w:val="24"/>
        </w:rPr>
        <w:t>do wypełnienia przez wykonawców</w:t>
      </w:r>
    </w:p>
    <w:p w:rsidR="0097017D" w:rsidRPr="00287D61" w:rsidRDefault="00F83344" w:rsidP="0097017D">
      <w:pPr>
        <w:autoSpaceDE w:val="0"/>
        <w:autoSpaceDN w:val="0"/>
        <w:adjustRightInd w:val="0"/>
        <w:spacing w:after="120"/>
        <w:ind w:left="567" w:hanging="567"/>
        <w:jc w:val="both"/>
        <w:rPr>
          <w:sz w:val="24"/>
          <w:szCs w:val="24"/>
        </w:rPr>
      </w:pPr>
      <w:r w:rsidRPr="00287D61">
        <w:rPr>
          <w:sz w:val="24"/>
          <w:szCs w:val="24"/>
        </w:rPr>
        <w:t>Nr 2</w:t>
      </w:r>
      <w:r w:rsidR="006348CE">
        <w:rPr>
          <w:sz w:val="24"/>
          <w:szCs w:val="24"/>
        </w:rPr>
        <w:t xml:space="preserve">    </w:t>
      </w:r>
      <w:r w:rsidR="004A1041">
        <w:rPr>
          <w:sz w:val="24"/>
          <w:szCs w:val="24"/>
        </w:rPr>
        <w:t xml:space="preserve"> Formularz asortymentowy</w:t>
      </w:r>
    </w:p>
    <w:p w:rsidR="00C6353E" w:rsidRPr="00B06F2E" w:rsidRDefault="00355E44" w:rsidP="00C6353E">
      <w:pPr>
        <w:spacing w:after="120"/>
        <w:ind w:left="567" w:hanging="567"/>
        <w:jc w:val="both"/>
        <w:rPr>
          <w:color w:val="000000"/>
          <w:sz w:val="24"/>
          <w:szCs w:val="24"/>
        </w:rPr>
      </w:pPr>
      <w:r w:rsidRPr="00287D61">
        <w:rPr>
          <w:sz w:val="24"/>
          <w:szCs w:val="24"/>
        </w:rPr>
        <w:t>Nr 3</w:t>
      </w:r>
      <w:r w:rsidR="00827FEA">
        <w:rPr>
          <w:sz w:val="24"/>
          <w:szCs w:val="24"/>
        </w:rPr>
        <w:t xml:space="preserve">   </w:t>
      </w:r>
      <w:r w:rsidR="00827FEA">
        <w:rPr>
          <w:color w:val="000000"/>
          <w:sz w:val="24"/>
          <w:szCs w:val="24"/>
        </w:rPr>
        <w:t>Wzór umowy</w:t>
      </w:r>
    </w:p>
    <w:p w:rsidR="00C6353E" w:rsidRPr="00B619DD" w:rsidRDefault="00C6353E" w:rsidP="00C6353E">
      <w:pPr>
        <w:spacing w:after="120"/>
        <w:ind w:left="567" w:hanging="567"/>
        <w:jc w:val="both"/>
        <w:rPr>
          <w:color w:val="000000"/>
          <w:sz w:val="24"/>
          <w:szCs w:val="24"/>
        </w:rPr>
      </w:pPr>
      <w:r w:rsidRPr="00B619DD">
        <w:rPr>
          <w:sz w:val="24"/>
          <w:szCs w:val="24"/>
        </w:rPr>
        <w:t>Nr 4</w:t>
      </w:r>
      <w:r w:rsidRPr="00B619DD">
        <w:rPr>
          <w:sz w:val="24"/>
          <w:szCs w:val="24"/>
        </w:rPr>
        <w:tab/>
        <w:t xml:space="preserve">Oświadczenie Wykonawcy </w:t>
      </w:r>
      <w:r w:rsidR="005E4A92">
        <w:rPr>
          <w:sz w:val="24"/>
          <w:szCs w:val="24"/>
        </w:rPr>
        <w:t>o niepodleganiu wykluczeniu oraz o spełnianiu warunków udziału w postępowaniu</w:t>
      </w:r>
    </w:p>
    <w:p w:rsidR="00C6353E" w:rsidRPr="00DD6302" w:rsidRDefault="00C6353E" w:rsidP="00C6353E">
      <w:pPr>
        <w:spacing w:after="120"/>
        <w:jc w:val="both"/>
        <w:rPr>
          <w:sz w:val="24"/>
          <w:szCs w:val="24"/>
        </w:rPr>
      </w:pPr>
      <w:r w:rsidRPr="00DD6302">
        <w:rPr>
          <w:sz w:val="24"/>
          <w:szCs w:val="24"/>
        </w:rPr>
        <w:t xml:space="preserve">Zamawiający dopuszcza zmiany wielkości pól załączników oraz odmiany wyrazów wynikające ze złożenia oferty wspólnej. Wprowadzone zmiany nie </w:t>
      </w:r>
      <w:r>
        <w:rPr>
          <w:sz w:val="24"/>
          <w:szCs w:val="24"/>
        </w:rPr>
        <w:t>powinny</w:t>
      </w:r>
      <w:r w:rsidRPr="00DD6302">
        <w:rPr>
          <w:sz w:val="24"/>
          <w:szCs w:val="24"/>
        </w:rPr>
        <w:t xml:space="preserve"> zmieniać treści załączników.</w:t>
      </w:r>
    </w:p>
    <w:p w:rsidR="00C6353E" w:rsidRDefault="00C6353E" w:rsidP="00C6353E">
      <w:pPr>
        <w:pStyle w:val="Tekstprzypisudolnego"/>
        <w:rPr>
          <w:b/>
        </w:rPr>
      </w:pPr>
    </w:p>
    <w:p w:rsidR="00C6353E" w:rsidRDefault="00C6353E" w:rsidP="00C6353E">
      <w:pPr>
        <w:pStyle w:val="Tekstprzypisudolnego"/>
      </w:pPr>
      <w:r>
        <w:rPr>
          <w:b/>
        </w:rPr>
        <w:t xml:space="preserve">O p </w:t>
      </w:r>
      <w:proofErr w:type="spellStart"/>
      <w:r>
        <w:rPr>
          <w:b/>
        </w:rPr>
        <w:t>r</w:t>
      </w:r>
      <w:proofErr w:type="spellEnd"/>
      <w:r>
        <w:rPr>
          <w:b/>
        </w:rPr>
        <w:t xml:space="preserve"> a c o w a ł:</w:t>
      </w:r>
    </w:p>
    <w:p w:rsidR="00C6353E" w:rsidRDefault="00C6353E" w:rsidP="00C6353E">
      <w:pPr>
        <w:pStyle w:val="Tekstprzypisudolnego"/>
      </w:pPr>
    </w:p>
    <w:p w:rsidR="00C6353E" w:rsidRDefault="00450B55" w:rsidP="00C6353E">
      <w:pPr>
        <w:pStyle w:val="Tekstprzypisudolnego"/>
      </w:pPr>
      <w:r>
        <w:t>Justyna Paul</w:t>
      </w:r>
    </w:p>
    <w:p w:rsidR="00C6353E" w:rsidRDefault="00C6353E" w:rsidP="00C6353E">
      <w:pPr>
        <w:pStyle w:val="Tekstprzypisudolnego"/>
        <w:rPr>
          <w:b/>
        </w:rPr>
      </w:pPr>
    </w:p>
    <w:p w:rsidR="00C6353E" w:rsidRDefault="00C6353E" w:rsidP="00C6353E">
      <w:pPr>
        <w:rPr>
          <w:sz w:val="24"/>
          <w:szCs w:val="24"/>
        </w:rPr>
      </w:pPr>
      <w:r w:rsidRPr="00810D30">
        <w:rPr>
          <w:sz w:val="24"/>
          <w:szCs w:val="24"/>
        </w:rPr>
        <w:t xml:space="preserve">Członkowie Komisji Przetargowej </w:t>
      </w:r>
      <w:r>
        <w:rPr>
          <w:sz w:val="24"/>
          <w:szCs w:val="24"/>
        </w:rPr>
        <w:t>:</w:t>
      </w:r>
    </w:p>
    <w:p w:rsidR="00C6353E" w:rsidRDefault="00C6353E" w:rsidP="00C6353E">
      <w:pPr>
        <w:pStyle w:val="Styl1"/>
        <w:rPr>
          <w:szCs w:val="24"/>
        </w:rPr>
      </w:pPr>
    </w:p>
    <w:p w:rsidR="00C6353E" w:rsidRPr="00364DB2" w:rsidRDefault="00C6353E" w:rsidP="00C6353E">
      <w:pPr>
        <w:pStyle w:val="Styl1"/>
        <w:rPr>
          <w:szCs w:val="24"/>
        </w:rPr>
      </w:pPr>
      <w:r w:rsidRPr="00364DB2">
        <w:rPr>
          <w:szCs w:val="24"/>
        </w:rPr>
        <w:t>Przewodnicząc</w:t>
      </w:r>
      <w:r w:rsidR="00E619CC">
        <w:rPr>
          <w:szCs w:val="24"/>
        </w:rPr>
        <w:t>y</w:t>
      </w:r>
      <w:r>
        <w:rPr>
          <w:szCs w:val="24"/>
        </w:rPr>
        <w:t xml:space="preserve"> –</w:t>
      </w:r>
      <w:r w:rsidR="002E7275">
        <w:rPr>
          <w:szCs w:val="24"/>
        </w:rPr>
        <w:t xml:space="preserve">Małgorzata Sroczyńska- </w:t>
      </w:r>
      <w:proofErr w:type="spellStart"/>
      <w:r w:rsidR="002E7275">
        <w:rPr>
          <w:szCs w:val="24"/>
        </w:rPr>
        <w:t>Hawlena</w:t>
      </w:r>
      <w:proofErr w:type="spellEnd"/>
      <w:r w:rsidR="002E7275">
        <w:rPr>
          <w:szCs w:val="24"/>
        </w:rPr>
        <w:tab/>
      </w:r>
      <w:r w:rsidRPr="00364DB2">
        <w:rPr>
          <w:szCs w:val="24"/>
        </w:rPr>
        <w:t>………………………</w:t>
      </w:r>
      <w:r>
        <w:rPr>
          <w:szCs w:val="24"/>
        </w:rPr>
        <w:t>…</w:t>
      </w:r>
      <w:r w:rsidRPr="00364DB2">
        <w:rPr>
          <w:szCs w:val="24"/>
        </w:rPr>
        <w:t>…..</w:t>
      </w:r>
    </w:p>
    <w:p w:rsidR="00C6353E" w:rsidRDefault="00C6353E" w:rsidP="00C6353E">
      <w:pPr>
        <w:pStyle w:val="Styl1"/>
        <w:rPr>
          <w:szCs w:val="24"/>
        </w:rPr>
      </w:pPr>
    </w:p>
    <w:p w:rsidR="00C6353E" w:rsidRDefault="00C6353E" w:rsidP="00C6353E">
      <w:pPr>
        <w:pStyle w:val="Styl1"/>
        <w:rPr>
          <w:szCs w:val="24"/>
        </w:rPr>
      </w:pPr>
      <w:r>
        <w:rPr>
          <w:szCs w:val="24"/>
        </w:rPr>
        <w:t xml:space="preserve">Z-ca </w:t>
      </w:r>
      <w:r w:rsidRPr="00364DB2">
        <w:rPr>
          <w:szCs w:val="24"/>
        </w:rPr>
        <w:t>Przewodnicząc</w:t>
      </w:r>
      <w:r w:rsidR="00E619CC">
        <w:rPr>
          <w:szCs w:val="24"/>
        </w:rPr>
        <w:t>ego</w:t>
      </w:r>
      <w:r w:rsidR="00B522E2">
        <w:rPr>
          <w:szCs w:val="24"/>
        </w:rPr>
        <w:t>–</w:t>
      </w:r>
      <w:r w:rsidR="00F7163B">
        <w:rPr>
          <w:szCs w:val="24"/>
        </w:rPr>
        <w:t xml:space="preserve">  </w:t>
      </w:r>
      <w:r w:rsidR="00C6127B">
        <w:rPr>
          <w:szCs w:val="24"/>
        </w:rPr>
        <w:t xml:space="preserve">Agnieszka </w:t>
      </w:r>
      <w:proofErr w:type="spellStart"/>
      <w:r w:rsidR="00C6127B">
        <w:rPr>
          <w:szCs w:val="24"/>
        </w:rPr>
        <w:t>Moruś</w:t>
      </w:r>
      <w:proofErr w:type="spellEnd"/>
      <w:r w:rsidR="00827FEA">
        <w:rPr>
          <w:szCs w:val="24"/>
        </w:rPr>
        <w:tab/>
      </w:r>
      <w:r w:rsidR="00C6127B">
        <w:rPr>
          <w:szCs w:val="24"/>
        </w:rPr>
        <w:t xml:space="preserve"> </w:t>
      </w:r>
      <w:r w:rsidR="00701320">
        <w:rPr>
          <w:szCs w:val="24"/>
        </w:rPr>
        <w:tab/>
      </w:r>
      <w:r w:rsidR="00C6127B">
        <w:rPr>
          <w:szCs w:val="24"/>
        </w:rPr>
        <w:t xml:space="preserve">           </w:t>
      </w:r>
      <w:r w:rsidR="00F7163B">
        <w:rPr>
          <w:szCs w:val="24"/>
        </w:rPr>
        <w:t>……</w:t>
      </w:r>
      <w:r w:rsidRPr="00364DB2">
        <w:rPr>
          <w:szCs w:val="24"/>
        </w:rPr>
        <w:t>………………………..</w:t>
      </w:r>
    </w:p>
    <w:p w:rsidR="00C6353E" w:rsidRDefault="00C6353E" w:rsidP="00C6353E">
      <w:pPr>
        <w:pStyle w:val="Styl1"/>
        <w:rPr>
          <w:szCs w:val="24"/>
        </w:rPr>
      </w:pPr>
    </w:p>
    <w:p w:rsidR="00C6353E" w:rsidRDefault="00C6353E" w:rsidP="00C6353E">
      <w:pPr>
        <w:pStyle w:val="Styl1"/>
        <w:rPr>
          <w:szCs w:val="24"/>
        </w:rPr>
      </w:pPr>
      <w:r w:rsidRPr="00364DB2">
        <w:rPr>
          <w:szCs w:val="24"/>
        </w:rPr>
        <w:t xml:space="preserve">Członek </w:t>
      </w:r>
      <w:r>
        <w:rPr>
          <w:szCs w:val="24"/>
        </w:rPr>
        <w:t>–</w:t>
      </w:r>
      <w:r w:rsidR="00C6127B">
        <w:rPr>
          <w:szCs w:val="24"/>
        </w:rPr>
        <w:t>Jolanta Zachara- Zawada</w:t>
      </w:r>
      <w:r w:rsidR="009E3EB5">
        <w:rPr>
          <w:szCs w:val="24"/>
        </w:rPr>
        <w:tab/>
      </w:r>
      <w:r w:rsidR="009E3EB5">
        <w:rPr>
          <w:szCs w:val="24"/>
        </w:rPr>
        <w:tab/>
      </w:r>
      <w:r>
        <w:rPr>
          <w:szCs w:val="24"/>
        </w:rPr>
        <w:tab/>
      </w:r>
      <w:r w:rsidR="00C6127B">
        <w:rPr>
          <w:szCs w:val="24"/>
        </w:rPr>
        <w:t xml:space="preserve">            </w:t>
      </w:r>
      <w:r>
        <w:rPr>
          <w:szCs w:val="24"/>
        </w:rPr>
        <w:t>……………………………..</w:t>
      </w:r>
    </w:p>
    <w:p w:rsidR="009E3EB5" w:rsidRDefault="009E3EB5" w:rsidP="00C6353E">
      <w:pPr>
        <w:pStyle w:val="Styl1"/>
        <w:rPr>
          <w:szCs w:val="24"/>
        </w:rPr>
      </w:pPr>
    </w:p>
    <w:p w:rsidR="00C6353E" w:rsidRPr="00364DB2" w:rsidRDefault="00C6353E" w:rsidP="00C6353E">
      <w:pPr>
        <w:pStyle w:val="Styl1"/>
        <w:rPr>
          <w:szCs w:val="24"/>
        </w:rPr>
      </w:pPr>
      <w:r w:rsidRPr="00364DB2">
        <w:rPr>
          <w:szCs w:val="24"/>
        </w:rPr>
        <w:t>Sekretarz</w:t>
      </w:r>
      <w:r w:rsidR="00450B55">
        <w:rPr>
          <w:szCs w:val="24"/>
        </w:rPr>
        <w:t xml:space="preserve"> – Justyna Paul</w:t>
      </w:r>
      <w:r w:rsidR="00E619CC">
        <w:rPr>
          <w:szCs w:val="24"/>
        </w:rPr>
        <w:tab/>
      </w:r>
      <w:r>
        <w:rPr>
          <w:szCs w:val="24"/>
        </w:rPr>
        <w:tab/>
      </w:r>
      <w:r>
        <w:rPr>
          <w:szCs w:val="24"/>
        </w:rPr>
        <w:tab/>
      </w:r>
      <w:r>
        <w:rPr>
          <w:szCs w:val="24"/>
        </w:rPr>
        <w:tab/>
      </w:r>
      <w:r>
        <w:rPr>
          <w:szCs w:val="24"/>
        </w:rPr>
        <w:tab/>
      </w:r>
      <w:r w:rsidRPr="00364DB2">
        <w:rPr>
          <w:szCs w:val="24"/>
        </w:rPr>
        <w:t>……………………………..</w:t>
      </w:r>
    </w:p>
    <w:p w:rsidR="00C6353E" w:rsidRDefault="00C6353E" w:rsidP="00C6353E">
      <w:pPr>
        <w:pStyle w:val="Tekstprzypisudolnego"/>
        <w:rPr>
          <w:b/>
        </w:rPr>
      </w:pPr>
    </w:p>
    <w:p w:rsidR="00A45B4C" w:rsidRDefault="00A45B4C" w:rsidP="00C6353E">
      <w:pPr>
        <w:pStyle w:val="Tekstprzypisudolnego"/>
        <w:rPr>
          <w:b/>
        </w:rPr>
      </w:pPr>
    </w:p>
    <w:p w:rsidR="00C6353E" w:rsidRPr="0069092E" w:rsidRDefault="00C6353E" w:rsidP="00C6353E">
      <w:pPr>
        <w:pStyle w:val="Tekstprzypisudolnego"/>
        <w:rPr>
          <w:b/>
        </w:rPr>
      </w:pPr>
      <w:r w:rsidRPr="0069092E">
        <w:rPr>
          <w:b/>
        </w:rPr>
        <w:t>Zatwierdził :</w:t>
      </w:r>
    </w:p>
    <w:p w:rsidR="00C6353E" w:rsidRDefault="00C6353E" w:rsidP="00C6353E">
      <w:pPr>
        <w:pStyle w:val="Tekstprzypisudolnego"/>
      </w:pPr>
    </w:p>
    <w:p w:rsidR="00C6353E" w:rsidRDefault="00C6353E" w:rsidP="00C6353E">
      <w:pPr>
        <w:pStyle w:val="Tekstprzypisudolnego"/>
      </w:pPr>
      <w:r>
        <w:t>Główny Księgowy</w:t>
      </w:r>
      <w:r w:rsidR="00D31D1E">
        <w:tab/>
      </w:r>
      <w:r w:rsidR="00D31D1E">
        <w:tab/>
      </w:r>
      <w:r w:rsidR="00D31D1E">
        <w:tab/>
      </w:r>
      <w:r w:rsidR="00D31D1E">
        <w:tab/>
      </w:r>
      <w:r w:rsidR="00D31D1E">
        <w:tab/>
      </w:r>
      <w:r w:rsidR="00D31D1E">
        <w:tab/>
      </w:r>
      <w:r w:rsidR="00D31D1E">
        <w:tab/>
        <w:t>..</w:t>
      </w:r>
      <w:r>
        <w:t>…………………………..</w:t>
      </w:r>
    </w:p>
    <w:p w:rsidR="00C6353E" w:rsidRDefault="00C6353E" w:rsidP="00C6353E">
      <w:pPr>
        <w:pStyle w:val="Tekstprzypisudolnego"/>
      </w:pPr>
    </w:p>
    <w:p w:rsidR="00C6353E" w:rsidRDefault="00C6353E" w:rsidP="00C6353E">
      <w:pPr>
        <w:pStyle w:val="Tekstprzypisudolnego"/>
      </w:pPr>
      <w:r>
        <w:t>Dyrektor</w:t>
      </w:r>
      <w:r>
        <w:tab/>
      </w:r>
      <w:r>
        <w:tab/>
      </w:r>
      <w:r>
        <w:tab/>
      </w:r>
      <w:r>
        <w:tab/>
      </w:r>
      <w:r>
        <w:tab/>
      </w:r>
      <w:r w:rsidR="00D31D1E">
        <w:tab/>
      </w:r>
      <w:r w:rsidR="00D31D1E">
        <w:tab/>
      </w:r>
      <w:r w:rsidR="00D31D1E">
        <w:tab/>
        <w:t>.</w:t>
      </w:r>
      <w:r>
        <w:t>………………………….</w:t>
      </w: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r>
        <w:t>Podpisy na oryginale</w:t>
      </w:r>
    </w:p>
    <w:sectPr w:rsidR="005C1EFF" w:rsidSect="00F01799">
      <w:headerReference w:type="even" r:id="rId14"/>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F8B" w:rsidRDefault="00312F8B" w:rsidP="00B7127A">
      <w:r>
        <w:separator/>
      </w:r>
    </w:p>
  </w:endnote>
  <w:endnote w:type="continuationSeparator" w:id="1">
    <w:p w:rsidR="00312F8B" w:rsidRDefault="00312F8B" w:rsidP="00B7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F8B" w:rsidRDefault="00312F8B" w:rsidP="00764BCE">
    <w:pPr>
      <w:pStyle w:val="Stopka"/>
      <w:tabs>
        <w:tab w:val="left" w:pos="368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F8B" w:rsidRDefault="00312F8B" w:rsidP="00764BCE">
    <w:pPr>
      <w:pStyle w:val="Stopka"/>
      <w:jc w:val="center"/>
    </w:pPr>
  </w:p>
  <w:p w:rsidR="00312F8B" w:rsidRDefault="00312F8B">
    <w:pPr>
      <w:pStyle w:val="Stopka"/>
      <w:jc w:val="right"/>
    </w:pPr>
    <w:r>
      <w:t xml:space="preserve">Strona </w:t>
    </w:r>
    <w:r w:rsidR="005E5700">
      <w:rPr>
        <w:b/>
      </w:rPr>
      <w:fldChar w:fldCharType="begin"/>
    </w:r>
    <w:r>
      <w:rPr>
        <w:b/>
      </w:rPr>
      <w:instrText>PAGE</w:instrText>
    </w:r>
    <w:r w:rsidR="005E5700">
      <w:rPr>
        <w:b/>
      </w:rPr>
      <w:fldChar w:fldCharType="separate"/>
    </w:r>
    <w:r w:rsidR="00A103A4">
      <w:rPr>
        <w:b/>
        <w:noProof/>
      </w:rPr>
      <w:t>17</w:t>
    </w:r>
    <w:r w:rsidR="005E5700">
      <w:rPr>
        <w:b/>
      </w:rPr>
      <w:fldChar w:fldCharType="end"/>
    </w:r>
    <w:r>
      <w:t xml:space="preserve"> z </w:t>
    </w:r>
    <w:r w:rsidR="005E5700">
      <w:rPr>
        <w:b/>
      </w:rPr>
      <w:fldChar w:fldCharType="begin"/>
    </w:r>
    <w:r>
      <w:rPr>
        <w:b/>
      </w:rPr>
      <w:instrText>NUMPAGES</w:instrText>
    </w:r>
    <w:r w:rsidR="005E5700">
      <w:rPr>
        <w:b/>
      </w:rPr>
      <w:fldChar w:fldCharType="separate"/>
    </w:r>
    <w:r w:rsidR="00A103A4">
      <w:rPr>
        <w:b/>
        <w:noProof/>
      </w:rPr>
      <w:t>25</w:t>
    </w:r>
    <w:r w:rsidR="005E5700">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F8B" w:rsidRDefault="00312F8B" w:rsidP="00B7127A">
      <w:r>
        <w:separator/>
      </w:r>
    </w:p>
  </w:footnote>
  <w:footnote w:type="continuationSeparator" w:id="1">
    <w:p w:rsidR="00312F8B" w:rsidRDefault="00312F8B" w:rsidP="00B7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F8B" w:rsidRDefault="00312F8B">
    <w:pPr>
      <w:pStyle w:val="Nagwek"/>
    </w:pPr>
  </w:p>
  <w:p w:rsidR="00312F8B" w:rsidRDefault="00312F8B">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F8B" w:rsidRPr="00D323EC" w:rsidRDefault="00312F8B" w:rsidP="00764BCE">
    <w:pPr>
      <w:autoSpaceDE w:val="0"/>
      <w:autoSpaceDN w:val="0"/>
      <w:adjustRightInd w:val="0"/>
      <w:rPr>
        <w:b/>
        <w:sz w:val="24"/>
        <w:szCs w:val="24"/>
        <w:lang w:eastAsia="en-US"/>
      </w:rPr>
    </w:pPr>
    <w:r w:rsidRPr="00D323EC">
      <w:rPr>
        <w:b/>
        <w:sz w:val="24"/>
        <w:szCs w:val="24"/>
      </w:rPr>
      <w:t xml:space="preserve">Znak postępowania  </w:t>
    </w:r>
    <w:r w:rsidRPr="00D323EC">
      <w:rPr>
        <w:rStyle w:val="FontStyle58"/>
        <w:rFonts w:ascii="Times New Roman" w:hAnsi="Times New Roman"/>
        <w:b/>
        <w:sz w:val="24"/>
        <w:szCs w:val="24"/>
      </w:rPr>
      <w:t>Szp.2/NZ-271-</w:t>
    </w:r>
    <w:r>
      <w:rPr>
        <w:rStyle w:val="FontStyle58"/>
        <w:rFonts w:ascii="Times New Roman" w:hAnsi="Times New Roman"/>
        <w:b/>
        <w:sz w:val="24"/>
        <w:szCs w:val="24"/>
      </w:rPr>
      <w:t>10/26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5B5"/>
    <w:multiLevelType w:val="multilevel"/>
    <w:tmpl w:val="4B6A8A88"/>
    <w:lvl w:ilvl="0">
      <w:start w:val="14"/>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97"/>
        </w:tabs>
        <w:ind w:left="997" w:hanging="855"/>
      </w:pPr>
      <w:rPr>
        <w:rFonts w:cs="Times New Roman" w:hint="default"/>
      </w:rPr>
    </w:lvl>
    <w:lvl w:ilvl="2">
      <w:start w:val="3"/>
      <w:numFmt w:val="decimal"/>
      <w:lvlText w:val="%3%1.%2.3."/>
      <w:lvlJc w:val="left"/>
      <w:pPr>
        <w:tabs>
          <w:tab w:val="num" w:pos="1139"/>
        </w:tabs>
        <w:ind w:left="1139" w:hanging="855"/>
      </w:pPr>
      <w:rPr>
        <w:rFonts w:cs="Times New Roman" w:hint="default"/>
        <w:b w:val="0"/>
      </w:rPr>
    </w:lvl>
    <w:lvl w:ilvl="3">
      <w:start w:val="1"/>
      <w:numFmt w:val="decimal"/>
      <w:lvlText w:val="%1.%2.2.%4."/>
      <w:lvlJc w:val="left"/>
      <w:pPr>
        <w:tabs>
          <w:tab w:val="num" w:pos="1848"/>
        </w:tabs>
        <w:ind w:left="1848" w:hanging="855"/>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
    <w:nsid w:val="04C70004"/>
    <w:multiLevelType w:val="multilevel"/>
    <w:tmpl w:val="84BECEF0"/>
    <w:lvl w:ilvl="0">
      <w:start w:val="16"/>
      <w:numFmt w:val="decimal"/>
      <w:lvlText w:val="%1."/>
      <w:lvlJc w:val="left"/>
      <w:pPr>
        <w:tabs>
          <w:tab w:val="num" w:pos="4062"/>
        </w:tabs>
        <w:ind w:left="4062" w:hanging="660"/>
      </w:pPr>
      <w:rPr>
        <w:rFonts w:cs="Times New Roman" w:hint="default"/>
        <w:i w:val="0"/>
      </w:rPr>
    </w:lvl>
    <w:lvl w:ilvl="1">
      <w:start w:val="1"/>
      <w:numFmt w:val="decimal"/>
      <w:lvlText w:val="%1.%2."/>
      <w:lvlJc w:val="left"/>
      <w:pPr>
        <w:tabs>
          <w:tab w:val="num" w:pos="943"/>
        </w:tabs>
        <w:ind w:left="943" w:hanging="660"/>
      </w:pPr>
      <w:rPr>
        <w:rFonts w:cs="Times New Roman" w:hint="default"/>
        <w:sz w:val="24"/>
        <w:szCs w:val="24"/>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6385597"/>
    <w:multiLevelType w:val="multilevel"/>
    <w:tmpl w:val="3A1243A6"/>
    <w:lvl w:ilvl="0">
      <w:start w:val="1"/>
      <w:numFmt w:val="none"/>
      <w:lvlText w:val="4.2.1."/>
      <w:lvlJc w:val="left"/>
      <w:pPr>
        <w:tabs>
          <w:tab w:val="num" w:pos="360"/>
        </w:tabs>
      </w:pPr>
      <w:rPr>
        <w:rFonts w:cs="Times New Roman" w:hint="default"/>
      </w:rPr>
    </w:lvl>
    <w:lvl w:ilvl="1">
      <w:start w:val="1"/>
      <w:numFmt w:val="none"/>
      <w:pStyle w:val="1"/>
      <w:lvlText w:val="4.2.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nsid w:val="0D6A3F44"/>
    <w:multiLevelType w:val="hybridMultilevel"/>
    <w:tmpl w:val="B6D48B3A"/>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
    <w:nsid w:val="0DA34E1D"/>
    <w:multiLevelType w:val="hybridMultilevel"/>
    <w:tmpl w:val="CE90083A"/>
    <w:lvl w:ilvl="0" w:tplc="72F0F9E0">
      <w:start w:val="1"/>
      <w:numFmt w:val="bullet"/>
      <w:lvlText w:val="-"/>
      <w:lvlJc w:val="left"/>
      <w:pPr>
        <w:ind w:left="1920" w:hanging="360"/>
      </w:pPr>
      <w:rPr>
        <w:rFonts w:ascii="Arial" w:hAnsi="Arial"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
    <w:nsid w:val="10913747"/>
    <w:multiLevelType w:val="multilevel"/>
    <w:tmpl w:val="CBCE3C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12C962BE"/>
    <w:multiLevelType w:val="multilevel"/>
    <w:tmpl w:val="DBBA0E14"/>
    <w:lvl w:ilvl="0">
      <w:start w:val="3"/>
      <w:numFmt w:val="decimal"/>
      <w:lvlText w:val="%1."/>
      <w:lvlJc w:val="left"/>
      <w:pPr>
        <w:ind w:left="360" w:hanging="360"/>
      </w:pPr>
      <w:rPr>
        <w:rFonts w:hint="default"/>
        <w:b w:val="0"/>
      </w:rPr>
    </w:lvl>
    <w:lvl w:ilvl="1">
      <w:start w:val="1"/>
      <w:numFmt w:val="decimal"/>
      <w:lvlText w:val="%1.%2."/>
      <w:lvlJc w:val="left"/>
      <w:pPr>
        <w:ind w:left="129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8">
    <w:nsid w:val="139A205F"/>
    <w:multiLevelType w:val="multilevel"/>
    <w:tmpl w:val="10001AE4"/>
    <w:lvl w:ilvl="0">
      <w:start w:val="2"/>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i w:val="0"/>
        <w:color w:val="auto"/>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9">
    <w:nsid w:val="1605608C"/>
    <w:multiLevelType w:val="multilevel"/>
    <w:tmpl w:val="6FE41BCC"/>
    <w:lvl w:ilvl="0">
      <w:start w:val="14"/>
      <w:numFmt w:val="decimal"/>
      <w:lvlText w:val="%1."/>
      <w:lvlJc w:val="left"/>
      <w:pPr>
        <w:ind w:left="660" w:hanging="660"/>
      </w:pPr>
      <w:rPr>
        <w:rFonts w:cs="Times New Roman" w:hint="default"/>
      </w:rPr>
    </w:lvl>
    <w:lvl w:ilvl="1">
      <w:start w:val="1"/>
      <w:numFmt w:val="decimal"/>
      <w:lvlText w:val="%1.%2."/>
      <w:lvlJc w:val="left"/>
      <w:pPr>
        <w:ind w:left="943"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10">
    <w:nsid w:val="1C615AA8"/>
    <w:multiLevelType w:val="multilevel"/>
    <w:tmpl w:val="B6D451F8"/>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11">
    <w:nsid w:val="1DCF4FF3"/>
    <w:multiLevelType w:val="hybridMultilevel"/>
    <w:tmpl w:val="F55447C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23AF3B20"/>
    <w:multiLevelType w:val="hybridMultilevel"/>
    <w:tmpl w:val="4E966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789707F"/>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nsid w:val="2AC44971"/>
    <w:multiLevelType w:val="hybridMultilevel"/>
    <w:tmpl w:val="4E966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021806"/>
    <w:multiLevelType w:val="hybridMultilevel"/>
    <w:tmpl w:val="C32CE056"/>
    <w:lvl w:ilvl="0" w:tplc="0415000F">
      <w:start w:val="1"/>
      <w:numFmt w:val="decimal"/>
      <w:lvlText w:val="%1."/>
      <w:lvlJc w:val="left"/>
      <w:pPr>
        <w:ind w:left="1353" w:hanging="360"/>
      </w:pPr>
      <w:rPr>
        <w:b w:val="0"/>
        <w:bCs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8">
    <w:nsid w:val="2FB917A3"/>
    <w:multiLevelType w:val="multilevel"/>
    <w:tmpl w:val="13D055E2"/>
    <w:lvl w:ilvl="0">
      <w:start w:val="14"/>
      <w:numFmt w:val="decimal"/>
      <w:lvlText w:val="%1."/>
      <w:lvlJc w:val="left"/>
      <w:pPr>
        <w:ind w:left="840" w:hanging="840"/>
      </w:pPr>
      <w:rPr>
        <w:rFonts w:cs="Times New Roman" w:hint="default"/>
        <w:b/>
      </w:rPr>
    </w:lvl>
    <w:lvl w:ilvl="1">
      <w:start w:val="3"/>
      <w:numFmt w:val="decimal"/>
      <w:lvlText w:val="%1.%2."/>
      <w:lvlJc w:val="left"/>
      <w:pPr>
        <w:ind w:left="1076" w:hanging="840"/>
      </w:pPr>
      <w:rPr>
        <w:rFonts w:cs="Times New Roman" w:hint="default"/>
        <w:b/>
      </w:rPr>
    </w:lvl>
    <w:lvl w:ilvl="2">
      <w:start w:val="2"/>
      <w:numFmt w:val="decimal"/>
      <w:lvlText w:val="%1.%2.%3."/>
      <w:lvlJc w:val="left"/>
      <w:pPr>
        <w:ind w:left="1312" w:hanging="840"/>
      </w:pPr>
      <w:rPr>
        <w:rFonts w:cs="Times New Roman" w:hint="default"/>
        <w:b/>
      </w:rPr>
    </w:lvl>
    <w:lvl w:ilvl="3">
      <w:start w:val="3"/>
      <w:numFmt w:val="decimal"/>
      <w:lvlText w:val="%1.%2.%3.%4."/>
      <w:lvlJc w:val="left"/>
      <w:pPr>
        <w:ind w:left="1548" w:hanging="840"/>
      </w:pPr>
      <w:rPr>
        <w:rFonts w:cs="Times New Roman" w:hint="default"/>
        <w:b/>
      </w:rPr>
    </w:lvl>
    <w:lvl w:ilvl="4">
      <w:start w:val="1"/>
      <w:numFmt w:val="decimal"/>
      <w:lvlText w:val="%1.%2.%3.%4.%5."/>
      <w:lvlJc w:val="left"/>
      <w:pPr>
        <w:ind w:left="2024" w:hanging="1080"/>
      </w:pPr>
      <w:rPr>
        <w:rFonts w:cs="Times New Roman" w:hint="default"/>
        <w:b/>
      </w:rPr>
    </w:lvl>
    <w:lvl w:ilvl="5">
      <w:start w:val="1"/>
      <w:numFmt w:val="decimal"/>
      <w:lvlText w:val="%1.%2.%3.%4.%5.%6."/>
      <w:lvlJc w:val="left"/>
      <w:pPr>
        <w:ind w:left="2260" w:hanging="1080"/>
      </w:pPr>
      <w:rPr>
        <w:rFonts w:cs="Times New Roman" w:hint="default"/>
        <w:b/>
      </w:rPr>
    </w:lvl>
    <w:lvl w:ilvl="6">
      <w:start w:val="1"/>
      <w:numFmt w:val="decimal"/>
      <w:lvlText w:val="%1.%2.%3.%4.%5.%6.%7."/>
      <w:lvlJc w:val="left"/>
      <w:pPr>
        <w:ind w:left="2856" w:hanging="1440"/>
      </w:pPr>
      <w:rPr>
        <w:rFonts w:cs="Times New Roman" w:hint="default"/>
        <w:b/>
      </w:rPr>
    </w:lvl>
    <w:lvl w:ilvl="7">
      <w:start w:val="1"/>
      <w:numFmt w:val="decimal"/>
      <w:lvlText w:val="%1.%2.%3.%4.%5.%6.%7.%8."/>
      <w:lvlJc w:val="left"/>
      <w:pPr>
        <w:ind w:left="3092" w:hanging="1440"/>
      </w:pPr>
      <w:rPr>
        <w:rFonts w:cs="Times New Roman" w:hint="default"/>
        <w:b/>
      </w:rPr>
    </w:lvl>
    <w:lvl w:ilvl="8">
      <w:start w:val="1"/>
      <w:numFmt w:val="decimal"/>
      <w:lvlText w:val="%1.%2.%3.%4.%5.%6.%7.%8.%9."/>
      <w:lvlJc w:val="left"/>
      <w:pPr>
        <w:ind w:left="3688" w:hanging="1800"/>
      </w:pPr>
      <w:rPr>
        <w:rFonts w:cs="Times New Roman" w:hint="default"/>
        <w:b/>
      </w:rPr>
    </w:lvl>
  </w:abstractNum>
  <w:abstractNum w:abstractNumId="19">
    <w:nsid w:val="30C95B79"/>
    <w:multiLevelType w:val="multilevel"/>
    <w:tmpl w:val="D6702032"/>
    <w:lvl w:ilvl="0">
      <w:start w:val="1"/>
      <w:numFmt w:val="decimal"/>
      <w:lvlText w:val="%1."/>
      <w:lvlJc w:val="left"/>
      <w:pPr>
        <w:ind w:left="72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nsid w:val="3619139E"/>
    <w:multiLevelType w:val="multilevel"/>
    <w:tmpl w:val="9B6C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3C7353"/>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2">
    <w:nsid w:val="3A836559"/>
    <w:multiLevelType w:val="multilevel"/>
    <w:tmpl w:val="A1D04C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nsid w:val="3C9E4128"/>
    <w:multiLevelType w:val="hybridMultilevel"/>
    <w:tmpl w:val="78B8AB3A"/>
    <w:lvl w:ilvl="0" w:tplc="0415000F">
      <w:start w:val="1"/>
      <w:numFmt w:val="decimal"/>
      <w:lvlText w:val="%1."/>
      <w:lvlJc w:val="left"/>
      <w:pPr>
        <w:ind w:left="360" w:hanging="360"/>
      </w:pPr>
    </w:lvl>
    <w:lvl w:ilvl="1" w:tplc="514089C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D1C2260"/>
    <w:multiLevelType w:val="multilevel"/>
    <w:tmpl w:val="FB28F33E"/>
    <w:lvl w:ilvl="0">
      <w:start w:val="7"/>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b w:val="0"/>
        <w:color w:val="000000"/>
      </w:rPr>
    </w:lvl>
    <w:lvl w:ilvl="2">
      <w:start w:val="1"/>
      <w:numFmt w:val="decimal"/>
      <w:lvlText w:val="%1.%2.%3."/>
      <w:lvlJc w:val="left"/>
      <w:pPr>
        <w:ind w:left="1571" w:hanging="720"/>
      </w:pPr>
      <w:rPr>
        <w:rFonts w:ascii="Times New Roman" w:hAnsi="Times New Roman" w:cs="Times New Roman" w:hint="default"/>
        <w:b w:val="0"/>
        <w:color w:val="000000"/>
      </w:rPr>
    </w:lvl>
    <w:lvl w:ilvl="3">
      <w:start w:val="1"/>
      <w:numFmt w:val="decimal"/>
      <w:lvlText w:val="%1.%2.%3.%4."/>
      <w:lvlJc w:val="left"/>
      <w:pPr>
        <w:ind w:left="1430" w:hanging="720"/>
      </w:pPr>
      <w:rPr>
        <w:rFonts w:cs="Times New Roman"/>
        <w:b w:val="0"/>
        <w:color w:val="000000"/>
      </w:rPr>
    </w:lvl>
    <w:lvl w:ilvl="4">
      <w:start w:val="1"/>
      <w:numFmt w:val="decimal"/>
      <w:lvlText w:val="%1.%2.%3.%4.%5."/>
      <w:lvlJc w:val="left"/>
      <w:pPr>
        <w:ind w:left="2784" w:hanging="1080"/>
      </w:pPr>
      <w:rPr>
        <w:rFonts w:cs="Times New Roman"/>
        <w:color w:val="000000"/>
      </w:rPr>
    </w:lvl>
    <w:lvl w:ilvl="5">
      <w:start w:val="1"/>
      <w:numFmt w:val="decimal"/>
      <w:lvlText w:val="%1.%2.%3.%4.%5.%6."/>
      <w:lvlJc w:val="left"/>
      <w:pPr>
        <w:ind w:left="3210" w:hanging="1080"/>
      </w:pPr>
      <w:rPr>
        <w:rFonts w:cs="Times New Roman"/>
        <w:color w:val="000000"/>
      </w:rPr>
    </w:lvl>
    <w:lvl w:ilvl="6">
      <w:start w:val="1"/>
      <w:numFmt w:val="decimal"/>
      <w:lvlText w:val="%1.%2.%3.%4.%5.%6.%7."/>
      <w:lvlJc w:val="left"/>
      <w:pPr>
        <w:ind w:left="3996" w:hanging="1440"/>
      </w:pPr>
      <w:rPr>
        <w:rFonts w:cs="Times New Roman"/>
        <w:color w:val="000000"/>
      </w:rPr>
    </w:lvl>
    <w:lvl w:ilvl="7">
      <w:start w:val="1"/>
      <w:numFmt w:val="decimal"/>
      <w:lvlText w:val="%1.%2.%3.%4.%5.%6.%7.%8."/>
      <w:lvlJc w:val="left"/>
      <w:pPr>
        <w:ind w:left="4422" w:hanging="1440"/>
      </w:pPr>
      <w:rPr>
        <w:rFonts w:cs="Times New Roman"/>
        <w:color w:val="000000"/>
      </w:rPr>
    </w:lvl>
    <w:lvl w:ilvl="8">
      <w:start w:val="1"/>
      <w:numFmt w:val="decimal"/>
      <w:lvlText w:val="%1.%2.%3.%4.%5.%6.%7.%8.%9."/>
      <w:lvlJc w:val="left"/>
      <w:pPr>
        <w:ind w:left="5208" w:hanging="1800"/>
      </w:pPr>
      <w:rPr>
        <w:rFonts w:cs="Times New Roman"/>
        <w:color w:val="000000"/>
      </w:rPr>
    </w:lvl>
  </w:abstractNum>
  <w:abstractNum w:abstractNumId="25">
    <w:nsid w:val="3FF56827"/>
    <w:multiLevelType w:val="multilevel"/>
    <w:tmpl w:val="B01240A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1F51220"/>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29E6C0E"/>
    <w:multiLevelType w:val="hybridMultilevel"/>
    <w:tmpl w:val="27543F98"/>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8">
    <w:nsid w:val="45700CAE"/>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5AB06E7"/>
    <w:multiLevelType w:val="hybridMultilevel"/>
    <w:tmpl w:val="4E966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741593D"/>
    <w:multiLevelType w:val="hybridMultilevel"/>
    <w:tmpl w:val="474EE0B0"/>
    <w:lvl w:ilvl="0" w:tplc="4F969F54">
      <w:start w:val="1"/>
      <w:numFmt w:val="decimal"/>
      <w:lvlText w:val="%1."/>
      <w:lvlJc w:val="left"/>
      <w:pPr>
        <w:ind w:left="1211" w:hanging="360"/>
      </w:pPr>
      <w:rPr>
        <w:rFonts w:cs="Times New Roman"/>
        <w:i w:val="0"/>
        <w:color w:val="auto"/>
        <w:sz w:val="24"/>
        <w:szCs w:val="24"/>
      </w:rPr>
    </w:lvl>
    <w:lvl w:ilvl="1" w:tplc="41EA0062">
      <w:start w:val="1"/>
      <w:numFmt w:val="decimal"/>
      <w:lvlText w:val="%2."/>
      <w:lvlJc w:val="left"/>
      <w:pPr>
        <w:ind w:left="1014" w:hanging="360"/>
      </w:pPr>
      <w:rPr>
        <w:rFonts w:cs="Times New Roman"/>
        <w:b w:val="0"/>
        <w:i w:val="0"/>
        <w:color w:val="auto"/>
      </w:rPr>
    </w:lvl>
    <w:lvl w:ilvl="2" w:tplc="E6FCCFB6">
      <w:start w:val="1"/>
      <w:numFmt w:val="decimal"/>
      <w:lvlText w:val="%3)"/>
      <w:lvlJc w:val="right"/>
      <w:pPr>
        <w:ind w:left="748" w:hanging="180"/>
      </w:pPr>
      <w:rPr>
        <w:rFonts w:ascii="Times New Roman" w:eastAsia="Times New Roman" w:hAnsi="Times New Roman" w:cs="Times New Roman"/>
        <w:color w:val="auto"/>
      </w:rPr>
    </w:lvl>
    <w:lvl w:ilvl="3" w:tplc="387432F4">
      <w:start w:val="1"/>
      <w:numFmt w:val="decimal"/>
      <w:lvlText w:val="%4)"/>
      <w:lvlJc w:val="left"/>
      <w:pPr>
        <w:ind w:left="2454" w:hanging="360"/>
      </w:pPr>
      <w:rPr>
        <w:rFonts w:ascii="Times New Roman" w:eastAsia="Times New Roman" w:hAnsi="Times New Roman"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nsid w:val="48467390"/>
    <w:multiLevelType w:val="multilevel"/>
    <w:tmpl w:val="510EFBB4"/>
    <w:lvl w:ilvl="0">
      <w:start w:val="1"/>
      <w:numFmt w:val="decimal"/>
      <w:lvlText w:val="%1."/>
      <w:lvlJc w:val="left"/>
      <w:pPr>
        <w:ind w:left="360" w:hanging="360"/>
      </w:pPr>
      <w:rPr>
        <w:rFonts w:hint="default"/>
        <w:b/>
        <w:sz w:val="22"/>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CB75EF9"/>
    <w:multiLevelType w:val="hybridMultilevel"/>
    <w:tmpl w:val="B6D48B3A"/>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nsid w:val="4F1D3FBA"/>
    <w:multiLevelType w:val="multilevel"/>
    <w:tmpl w:val="EFE2747A"/>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7A437B"/>
    <w:multiLevelType w:val="hybridMultilevel"/>
    <w:tmpl w:val="19B6E1A0"/>
    <w:lvl w:ilvl="0" w:tplc="70CA91DA">
      <w:start w:val="1"/>
      <w:numFmt w:val="decimal"/>
      <w:lvlText w:val="%1)"/>
      <w:lvlJc w:val="left"/>
      <w:pPr>
        <w:ind w:left="1211" w:hanging="360"/>
      </w:pPr>
      <w:rPr>
        <w:rFonts w:cs="Tahoma" w:hint="default"/>
        <w:b w:val="0"/>
        <w:strike w:val="0"/>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nsid w:val="5EE71AB0"/>
    <w:multiLevelType w:val="multilevel"/>
    <w:tmpl w:val="64FEC4EE"/>
    <w:lvl w:ilvl="0">
      <w:start w:val="1"/>
      <w:numFmt w:val="decimal"/>
      <w:lvlText w:val="%1."/>
      <w:lvlJc w:val="left"/>
      <w:pPr>
        <w:tabs>
          <w:tab w:val="num" w:pos="396"/>
        </w:tabs>
        <w:ind w:left="396" w:hanging="396"/>
      </w:pPr>
      <w:rPr>
        <w:rFonts w:ascii="Arial" w:eastAsia="Times New Roman" w:hAnsi="Arial" w:cs="Arial"/>
        <w:b/>
        <w:i w:val="0"/>
        <w:sz w:val="24"/>
        <w:szCs w:val="24"/>
      </w:rPr>
    </w:lvl>
    <w:lvl w:ilvl="1">
      <w:start w:val="1"/>
      <w:numFmt w:val="decimal"/>
      <w:pStyle w:val="Spistreci4"/>
      <w:lvlText w:val="%1.%2."/>
      <w:lvlJc w:val="left"/>
      <w:pPr>
        <w:tabs>
          <w:tab w:val="num" w:pos="396"/>
        </w:tabs>
        <w:ind w:left="396" w:hanging="396"/>
      </w:pPr>
      <w:rPr>
        <w:rFonts w:cs="Times New Roman"/>
        <w:b w:val="0"/>
        <w:color w:val="auto"/>
        <w:sz w:val="24"/>
        <w:szCs w:val="24"/>
      </w:rPr>
    </w:lvl>
    <w:lvl w:ilvl="2">
      <w:start w:val="1"/>
      <w:numFmt w:val="decimal"/>
      <w:lvlText w:val="%1.%2.%3."/>
      <w:lvlJc w:val="left"/>
      <w:pPr>
        <w:tabs>
          <w:tab w:val="num" w:pos="720"/>
        </w:tabs>
        <w:ind w:left="720" w:hanging="720"/>
      </w:pPr>
      <w:rPr>
        <w:rFonts w:cs="Times New Roman"/>
        <w:b w:val="0"/>
        <w:strike w:val="0"/>
        <w:dstrike w:val="0"/>
        <w:color w:val="auto"/>
        <w:sz w:val="24"/>
        <w:szCs w:val="24"/>
        <w:u w:val="none"/>
        <w:effect w:val="none"/>
      </w:rPr>
    </w:lvl>
    <w:lvl w:ilvl="3">
      <w:start w:val="1"/>
      <w:numFmt w:val="decimal"/>
      <w:lvlText w:val="%1.%2.%3.%4."/>
      <w:lvlJc w:val="left"/>
      <w:pPr>
        <w:tabs>
          <w:tab w:val="num" w:pos="720"/>
        </w:tabs>
        <w:ind w:left="720" w:hanging="720"/>
      </w:pPr>
      <w:rPr>
        <w:rFonts w:cs="Times New Roman"/>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37">
    <w:nsid w:val="686F2E13"/>
    <w:multiLevelType w:val="multilevel"/>
    <w:tmpl w:val="8B84CE66"/>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93604AA"/>
    <w:multiLevelType w:val="multilevel"/>
    <w:tmpl w:val="CBF89F42"/>
    <w:lvl w:ilvl="0">
      <w:start w:val="14"/>
      <w:numFmt w:val="decimal"/>
      <w:lvlText w:val="%1."/>
      <w:lvlJc w:val="left"/>
      <w:pPr>
        <w:ind w:left="660" w:hanging="660"/>
      </w:pPr>
      <w:rPr>
        <w:rFonts w:cs="Times New Roman" w:hint="default"/>
      </w:rPr>
    </w:lvl>
    <w:lvl w:ilvl="1">
      <w:start w:val="2"/>
      <w:numFmt w:val="decimal"/>
      <w:lvlText w:val="%1.%2."/>
      <w:lvlJc w:val="left"/>
      <w:pPr>
        <w:ind w:left="943" w:hanging="660"/>
      </w:pPr>
      <w:rPr>
        <w:rFonts w:cs="Times New Roman" w:hint="default"/>
      </w:rPr>
    </w:lvl>
    <w:lvl w:ilvl="2">
      <w:start w:val="1"/>
      <w:numFmt w:val="decimal"/>
      <w:lvlText w:val="%1.%2.%3."/>
      <w:lvlJc w:val="left"/>
      <w:pPr>
        <w:ind w:left="1286" w:hanging="720"/>
      </w:pPr>
      <w:rPr>
        <w:rFonts w:cs="Times New Roman" w:hint="default"/>
        <w:b w:val="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9">
    <w:nsid w:val="69367D82"/>
    <w:multiLevelType w:val="multilevel"/>
    <w:tmpl w:val="1270B0AC"/>
    <w:lvl w:ilvl="0">
      <w:start w:val="12"/>
      <w:numFmt w:val="decimal"/>
      <w:lvlText w:val="%1."/>
      <w:lvlJc w:val="left"/>
      <w:pPr>
        <w:ind w:left="480" w:hanging="480"/>
      </w:pPr>
      <w:rPr>
        <w:rFonts w:cs="Times New Roman"/>
        <w:i w:val="0"/>
        <w:color w:val="auto"/>
        <w:sz w:val="24"/>
        <w:szCs w:val="24"/>
      </w:rPr>
    </w:lvl>
    <w:lvl w:ilvl="1">
      <w:start w:val="1"/>
      <w:numFmt w:val="decimal"/>
      <w:lvlText w:val="%1.%2."/>
      <w:lvlJc w:val="left"/>
      <w:pPr>
        <w:ind w:left="906" w:hanging="480"/>
      </w:pPr>
      <w:rPr>
        <w:rFonts w:cs="Times New Roman"/>
        <w:b w:val="0"/>
        <w:i w:val="0"/>
        <w:sz w:val="24"/>
      </w:rPr>
    </w:lvl>
    <w:lvl w:ilvl="2">
      <w:start w:val="1"/>
      <w:numFmt w:val="lowerLetter"/>
      <w:lvlText w:val="%3)"/>
      <w:lvlJc w:val="left"/>
      <w:pPr>
        <w:ind w:left="1430" w:hanging="720"/>
      </w:pPr>
      <w:rPr>
        <w:rFonts w:ascii="Times New Roman" w:eastAsia="Times New Roman" w:hAnsi="Times New Roman" w:cs="Times New Roman"/>
      </w:rPr>
    </w:lvl>
    <w:lvl w:ilvl="3">
      <w:start w:val="1"/>
      <w:numFmt w:val="decimal"/>
      <w:lvlText w:val="%1.%2.%3.%4."/>
      <w:lvlJc w:val="left"/>
      <w:pPr>
        <w:ind w:left="2138"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40">
    <w:nsid w:val="6D3C55F3"/>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nsid w:val="73E26373"/>
    <w:multiLevelType w:val="multilevel"/>
    <w:tmpl w:val="20140872"/>
    <w:lvl w:ilvl="0">
      <w:start w:val="4"/>
      <w:numFmt w:val="decimal"/>
      <w:lvlText w:val="%1"/>
      <w:lvlJc w:val="left"/>
      <w:pPr>
        <w:tabs>
          <w:tab w:val="num" w:pos="480"/>
        </w:tabs>
        <w:ind w:left="480" w:hanging="480"/>
      </w:pPr>
      <w:rPr>
        <w:rFonts w:cs="Times New Roman" w:hint="default"/>
      </w:rPr>
    </w:lvl>
    <w:lvl w:ilvl="1">
      <w:start w:val="8"/>
      <w:numFmt w:val="decimal"/>
      <w:lvlText w:val="%1.%2"/>
      <w:lvlJc w:val="left"/>
      <w:pPr>
        <w:tabs>
          <w:tab w:val="num" w:pos="763"/>
        </w:tabs>
        <w:ind w:left="763" w:hanging="48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2">
    <w:nsid w:val="74176AAF"/>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42D286A"/>
    <w:multiLevelType w:val="hybridMultilevel"/>
    <w:tmpl w:val="F756266A"/>
    <w:lvl w:ilvl="0" w:tplc="0415000F">
      <w:start w:val="1"/>
      <w:numFmt w:val="decimal"/>
      <w:lvlText w:val="%1."/>
      <w:lvlJc w:val="left"/>
      <w:pPr>
        <w:ind w:left="1353" w:hanging="360"/>
      </w:pPr>
      <w:rPr>
        <w:b w:val="0"/>
        <w:bCs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nsid w:val="76FE4E65"/>
    <w:multiLevelType w:val="multilevel"/>
    <w:tmpl w:val="991AEE86"/>
    <w:lvl w:ilvl="0">
      <w:start w:val="3"/>
      <w:numFmt w:val="decimal"/>
      <w:lvlText w:val="%1."/>
      <w:lvlJc w:val="left"/>
      <w:pPr>
        <w:ind w:left="360" w:hanging="360"/>
      </w:pPr>
      <w:rPr>
        <w:rFonts w:cs="Times New Roman"/>
        <w:color w:val="auto"/>
      </w:rPr>
    </w:lvl>
    <w:lvl w:ilvl="1">
      <w:start w:val="1"/>
      <w:numFmt w:val="decimal"/>
      <w:lvlText w:val="%1.%2."/>
      <w:lvlJc w:val="left"/>
      <w:pPr>
        <w:ind w:left="360" w:hanging="360"/>
      </w:pPr>
      <w:rPr>
        <w:rFonts w:ascii="Times New Roman" w:hAnsi="Times New Roman" w:cs="Times New Roman" w:hint="default"/>
        <w:i w:val="0"/>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color w:val="auto"/>
      </w:rPr>
    </w:lvl>
    <w:lvl w:ilvl="4">
      <w:start w:val="1"/>
      <w:numFmt w:val="decimal"/>
      <w:lvlText w:val="%1.%2.%3.%4.%5."/>
      <w:lvlJc w:val="left"/>
      <w:pPr>
        <w:ind w:left="1080" w:hanging="1080"/>
      </w:pPr>
      <w:rPr>
        <w:rFonts w:cs="Times New Roman"/>
        <w:color w:val="auto"/>
      </w:rPr>
    </w:lvl>
    <w:lvl w:ilvl="5">
      <w:start w:val="1"/>
      <w:numFmt w:val="decimal"/>
      <w:lvlText w:val="%1.%2.%3.%4.%5.%6."/>
      <w:lvlJc w:val="left"/>
      <w:pPr>
        <w:ind w:left="1080" w:hanging="1080"/>
      </w:pPr>
      <w:rPr>
        <w:rFonts w:cs="Times New Roman"/>
        <w:color w:val="auto"/>
      </w:rPr>
    </w:lvl>
    <w:lvl w:ilvl="6">
      <w:start w:val="1"/>
      <w:numFmt w:val="decimal"/>
      <w:lvlText w:val="%1.%2.%3.%4.%5.%6.%7."/>
      <w:lvlJc w:val="left"/>
      <w:pPr>
        <w:ind w:left="1440" w:hanging="1440"/>
      </w:pPr>
      <w:rPr>
        <w:rFonts w:cs="Times New Roman"/>
        <w:color w:val="auto"/>
      </w:rPr>
    </w:lvl>
    <w:lvl w:ilvl="7">
      <w:start w:val="1"/>
      <w:numFmt w:val="decimal"/>
      <w:lvlText w:val="%1.%2.%3.%4.%5.%6.%7.%8."/>
      <w:lvlJc w:val="left"/>
      <w:pPr>
        <w:ind w:left="1440" w:hanging="1440"/>
      </w:pPr>
      <w:rPr>
        <w:rFonts w:cs="Times New Roman"/>
        <w:color w:val="auto"/>
      </w:rPr>
    </w:lvl>
    <w:lvl w:ilvl="8">
      <w:start w:val="1"/>
      <w:numFmt w:val="decimal"/>
      <w:lvlText w:val="%1.%2.%3.%4.%5.%6.%7.%8.%9."/>
      <w:lvlJc w:val="left"/>
      <w:pPr>
        <w:ind w:left="1800" w:hanging="1800"/>
      </w:pPr>
      <w:rPr>
        <w:rFonts w:cs="Times New Roman"/>
        <w:color w:val="auto"/>
      </w:rPr>
    </w:lvl>
  </w:abstractNum>
  <w:abstractNum w:abstractNumId="45">
    <w:nsid w:val="7B733CA4"/>
    <w:multiLevelType w:val="hybridMultilevel"/>
    <w:tmpl w:val="21ECBB7A"/>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35"/>
  </w:num>
  <w:num w:numId="2">
    <w:abstractNumId w:val="12"/>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9"/>
  </w:num>
  <w:num w:numId="8">
    <w:abstractNumId w:val="9"/>
  </w:num>
  <w:num w:numId="9">
    <w:abstractNumId w:val="38"/>
  </w:num>
  <w:num w:numId="10">
    <w:abstractNumId w:val="13"/>
  </w:num>
  <w:num w:numId="11">
    <w:abstractNumId w:val="36"/>
  </w:num>
  <w:num w:numId="12">
    <w:abstractNumId w:val="2"/>
  </w:num>
  <w:num w:numId="13">
    <w:abstractNumId w:val="8"/>
  </w:num>
  <w:num w:numId="14">
    <w:abstractNumId w:val="1"/>
  </w:num>
  <w:num w:numId="15">
    <w:abstractNumId w:val="19"/>
  </w:num>
  <w:num w:numId="16">
    <w:abstractNumId w:val="6"/>
  </w:num>
  <w:num w:numId="17">
    <w:abstractNumId w:val="22"/>
  </w:num>
  <w:num w:numId="18">
    <w:abstractNumId w:val="25"/>
  </w:num>
  <w:num w:numId="19">
    <w:abstractNumId w:val="7"/>
  </w:num>
  <w:num w:numId="20">
    <w:abstractNumId w:val="37"/>
  </w:num>
  <w:num w:numId="21">
    <w:abstractNumId w:val="20"/>
  </w:num>
  <w:num w:numId="22">
    <w:abstractNumId w:val="28"/>
  </w:num>
  <w:num w:numId="23">
    <w:abstractNumId w:val="43"/>
  </w:num>
  <w:num w:numId="24">
    <w:abstractNumId w:val="17"/>
  </w:num>
  <w:num w:numId="25">
    <w:abstractNumId w:val="4"/>
  </w:num>
  <w:num w:numId="26">
    <w:abstractNumId w:val="15"/>
  </w:num>
  <w:num w:numId="27">
    <w:abstractNumId w:val="32"/>
  </w:num>
  <w:num w:numId="28">
    <w:abstractNumId w:val="21"/>
  </w:num>
  <w:num w:numId="29">
    <w:abstractNumId w:val="42"/>
  </w:num>
  <w:num w:numId="30">
    <w:abstractNumId w:val="26"/>
  </w:num>
  <w:num w:numId="31">
    <w:abstractNumId w:val="3"/>
  </w:num>
  <w:num w:numId="32">
    <w:abstractNumId w:val="40"/>
  </w:num>
  <w:num w:numId="33">
    <w:abstractNumId w:val="11"/>
  </w:num>
  <w:num w:numId="34">
    <w:abstractNumId w:val="5"/>
  </w:num>
  <w:num w:numId="35">
    <w:abstractNumId w:val="45"/>
  </w:num>
  <w:num w:numId="36">
    <w:abstractNumId w:val="27"/>
  </w:num>
  <w:num w:numId="37">
    <w:abstractNumId w:val="18"/>
  </w:num>
  <w:num w:numId="38">
    <w:abstractNumId w:val="33"/>
  </w:num>
  <w:num w:numId="39">
    <w:abstractNumId w:val="23"/>
  </w:num>
  <w:num w:numId="40">
    <w:abstractNumId w:val="16"/>
  </w:num>
  <w:num w:numId="41">
    <w:abstractNumId w:val="29"/>
  </w:num>
  <w:num w:numId="42">
    <w:abstractNumId w:val="14"/>
  </w:num>
  <w:num w:numId="43">
    <w:abstractNumId w:val="31"/>
  </w:num>
  <w:num w:numId="44">
    <w:abstractNumId w:val="34"/>
  </w:num>
  <w:num w:numId="45">
    <w:abstractNumId w:val="41"/>
  </w:num>
  <w:num w:numId="46">
    <w:abstractNumId w:val="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hyphenationZone w:val="425"/>
  <w:characterSpacingControl w:val="doNotCompress"/>
  <w:footnotePr>
    <w:footnote w:id="0"/>
    <w:footnote w:id="1"/>
  </w:footnotePr>
  <w:endnotePr>
    <w:endnote w:id="0"/>
    <w:endnote w:id="1"/>
  </w:endnotePr>
  <w:compat/>
  <w:rsids>
    <w:rsidRoot w:val="00C6353E"/>
    <w:rsid w:val="00001424"/>
    <w:rsid w:val="00007827"/>
    <w:rsid w:val="000152D0"/>
    <w:rsid w:val="00016984"/>
    <w:rsid w:val="00017E92"/>
    <w:rsid w:val="00035CF2"/>
    <w:rsid w:val="000429E6"/>
    <w:rsid w:val="00067D65"/>
    <w:rsid w:val="000769B3"/>
    <w:rsid w:val="00076B42"/>
    <w:rsid w:val="00085CC7"/>
    <w:rsid w:val="000B2E7A"/>
    <w:rsid w:val="000D04E5"/>
    <w:rsid w:val="000D1365"/>
    <w:rsid w:val="000D1F7C"/>
    <w:rsid w:val="000E7B6D"/>
    <w:rsid w:val="00100E8C"/>
    <w:rsid w:val="00112DF6"/>
    <w:rsid w:val="00117258"/>
    <w:rsid w:val="00121488"/>
    <w:rsid w:val="00126C09"/>
    <w:rsid w:val="00134AFB"/>
    <w:rsid w:val="00136D0F"/>
    <w:rsid w:val="00154155"/>
    <w:rsid w:val="00155104"/>
    <w:rsid w:val="0016387A"/>
    <w:rsid w:val="00163A71"/>
    <w:rsid w:val="0016488C"/>
    <w:rsid w:val="001674B6"/>
    <w:rsid w:val="00167E45"/>
    <w:rsid w:val="00187870"/>
    <w:rsid w:val="001A4772"/>
    <w:rsid w:val="001C3A82"/>
    <w:rsid w:val="001C4B85"/>
    <w:rsid w:val="001E088C"/>
    <w:rsid w:val="001E3527"/>
    <w:rsid w:val="001E5A0A"/>
    <w:rsid w:val="001F0576"/>
    <w:rsid w:val="001F3DFA"/>
    <w:rsid w:val="0020033F"/>
    <w:rsid w:val="00205C9B"/>
    <w:rsid w:val="00214656"/>
    <w:rsid w:val="002205A6"/>
    <w:rsid w:val="00226296"/>
    <w:rsid w:val="00227276"/>
    <w:rsid w:val="00232BE1"/>
    <w:rsid w:val="0023643C"/>
    <w:rsid w:val="002412B2"/>
    <w:rsid w:val="00245481"/>
    <w:rsid w:val="00245F4B"/>
    <w:rsid w:val="002525D5"/>
    <w:rsid w:val="002538B6"/>
    <w:rsid w:val="00254B1E"/>
    <w:rsid w:val="002572AF"/>
    <w:rsid w:val="002662AA"/>
    <w:rsid w:val="00282258"/>
    <w:rsid w:val="00287D61"/>
    <w:rsid w:val="002911C2"/>
    <w:rsid w:val="002A0002"/>
    <w:rsid w:val="002A0318"/>
    <w:rsid w:val="002B7436"/>
    <w:rsid w:val="002C5B48"/>
    <w:rsid w:val="002E7275"/>
    <w:rsid w:val="002F359A"/>
    <w:rsid w:val="002F6E06"/>
    <w:rsid w:val="00307BEC"/>
    <w:rsid w:val="00312F8B"/>
    <w:rsid w:val="00313FB5"/>
    <w:rsid w:val="0031571F"/>
    <w:rsid w:val="003216DF"/>
    <w:rsid w:val="003306AC"/>
    <w:rsid w:val="00333583"/>
    <w:rsid w:val="003465A9"/>
    <w:rsid w:val="00350C9A"/>
    <w:rsid w:val="00354E59"/>
    <w:rsid w:val="00355E44"/>
    <w:rsid w:val="00364220"/>
    <w:rsid w:val="00370F99"/>
    <w:rsid w:val="00380A29"/>
    <w:rsid w:val="00382932"/>
    <w:rsid w:val="00384B1C"/>
    <w:rsid w:val="00387872"/>
    <w:rsid w:val="003912F0"/>
    <w:rsid w:val="00394A69"/>
    <w:rsid w:val="003953FF"/>
    <w:rsid w:val="003A0296"/>
    <w:rsid w:val="003A2009"/>
    <w:rsid w:val="003B6908"/>
    <w:rsid w:val="003C29F2"/>
    <w:rsid w:val="003C41C5"/>
    <w:rsid w:val="003C7E38"/>
    <w:rsid w:val="003D1F3C"/>
    <w:rsid w:val="003D5656"/>
    <w:rsid w:val="003F6E85"/>
    <w:rsid w:val="00401278"/>
    <w:rsid w:val="00435543"/>
    <w:rsid w:val="0043672B"/>
    <w:rsid w:val="00450B55"/>
    <w:rsid w:val="0046146D"/>
    <w:rsid w:val="004659EB"/>
    <w:rsid w:val="00481FB4"/>
    <w:rsid w:val="00485990"/>
    <w:rsid w:val="0049274F"/>
    <w:rsid w:val="00494CB7"/>
    <w:rsid w:val="0049506E"/>
    <w:rsid w:val="004A0CCA"/>
    <w:rsid w:val="004A1041"/>
    <w:rsid w:val="004A76CD"/>
    <w:rsid w:val="004B723D"/>
    <w:rsid w:val="004D1E99"/>
    <w:rsid w:val="004E1B28"/>
    <w:rsid w:val="004F1326"/>
    <w:rsid w:val="00500150"/>
    <w:rsid w:val="005013BC"/>
    <w:rsid w:val="00501DC2"/>
    <w:rsid w:val="00503A06"/>
    <w:rsid w:val="005117E3"/>
    <w:rsid w:val="00511FE0"/>
    <w:rsid w:val="0051213D"/>
    <w:rsid w:val="005205F0"/>
    <w:rsid w:val="005438AF"/>
    <w:rsid w:val="00546663"/>
    <w:rsid w:val="00547EFE"/>
    <w:rsid w:val="00561C23"/>
    <w:rsid w:val="00565A2D"/>
    <w:rsid w:val="00565C70"/>
    <w:rsid w:val="00570FEC"/>
    <w:rsid w:val="005728FE"/>
    <w:rsid w:val="00573B8A"/>
    <w:rsid w:val="00581BA1"/>
    <w:rsid w:val="005A3122"/>
    <w:rsid w:val="005A36BE"/>
    <w:rsid w:val="005B033E"/>
    <w:rsid w:val="005B7C93"/>
    <w:rsid w:val="005C1EFF"/>
    <w:rsid w:val="005C400C"/>
    <w:rsid w:val="005C5DCF"/>
    <w:rsid w:val="005D073B"/>
    <w:rsid w:val="005D2FC6"/>
    <w:rsid w:val="005D3865"/>
    <w:rsid w:val="005D6D2B"/>
    <w:rsid w:val="005E4A92"/>
    <w:rsid w:val="005E5700"/>
    <w:rsid w:val="005F287F"/>
    <w:rsid w:val="00605AEC"/>
    <w:rsid w:val="00607869"/>
    <w:rsid w:val="006079A8"/>
    <w:rsid w:val="006348CE"/>
    <w:rsid w:val="00636B94"/>
    <w:rsid w:val="00637AFF"/>
    <w:rsid w:val="00654928"/>
    <w:rsid w:val="00670786"/>
    <w:rsid w:val="00670FAB"/>
    <w:rsid w:val="00682BF4"/>
    <w:rsid w:val="0068778C"/>
    <w:rsid w:val="00687C25"/>
    <w:rsid w:val="0069092E"/>
    <w:rsid w:val="006955CF"/>
    <w:rsid w:val="006B1DCA"/>
    <w:rsid w:val="006B25A7"/>
    <w:rsid w:val="006B6CA5"/>
    <w:rsid w:val="006D27B7"/>
    <w:rsid w:val="006E59CB"/>
    <w:rsid w:val="00701320"/>
    <w:rsid w:val="0071182D"/>
    <w:rsid w:val="0071799E"/>
    <w:rsid w:val="00726465"/>
    <w:rsid w:val="00731AE2"/>
    <w:rsid w:val="00732DC2"/>
    <w:rsid w:val="00736B62"/>
    <w:rsid w:val="00737F13"/>
    <w:rsid w:val="0074100F"/>
    <w:rsid w:val="00753558"/>
    <w:rsid w:val="00761E0C"/>
    <w:rsid w:val="00764BCE"/>
    <w:rsid w:val="007769B3"/>
    <w:rsid w:val="00786550"/>
    <w:rsid w:val="0079136C"/>
    <w:rsid w:val="007A533A"/>
    <w:rsid w:val="007A78BF"/>
    <w:rsid w:val="007B30BE"/>
    <w:rsid w:val="007B7867"/>
    <w:rsid w:val="007F73EF"/>
    <w:rsid w:val="00803C49"/>
    <w:rsid w:val="00803D33"/>
    <w:rsid w:val="008151B8"/>
    <w:rsid w:val="00827FEA"/>
    <w:rsid w:val="00831E23"/>
    <w:rsid w:val="0084267F"/>
    <w:rsid w:val="00844500"/>
    <w:rsid w:val="008627CF"/>
    <w:rsid w:val="00864FD4"/>
    <w:rsid w:val="008664E5"/>
    <w:rsid w:val="008717B3"/>
    <w:rsid w:val="008770CA"/>
    <w:rsid w:val="0089317E"/>
    <w:rsid w:val="008B331D"/>
    <w:rsid w:val="008B44F6"/>
    <w:rsid w:val="008B7747"/>
    <w:rsid w:val="008C0097"/>
    <w:rsid w:val="008C0CD3"/>
    <w:rsid w:val="008D29EB"/>
    <w:rsid w:val="008E1149"/>
    <w:rsid w:val="008E7555"/>
    <w:rsid w:val="00911A86"/>
    <w:rsid w:val="009153DA"/>
    <w:rsid w:val="00924A52"/>
    <w:rsid w:val="0093093B"/>
    <w:rsid w:val="00930B1A"/>
    <w:rsid w:val="00932877"/>
    <w:rsid w:val="00937173"/>
    <w:rsid w:val="009409FF"/>
    <w:rsid w:val="009444A4"/>
    <w:rsid w:val="009539F2"/>
    <w:rsid w:val="0095582D"/>
    <w:rsid w:val="00970039"/>
    <w:rsid w:val="0097017D"/>
    <w:rsid w:val="00972BA2"/>
    <w:rsid w:val="009751EF"/>
    <w:rsid w:val="0097521C"/>
    <w:rsid w:val="00981267"/>
    <w:rsid w:val="00997EF9"/>
    <w:rsid w:val="009A1B95"/>
    <w:rsid w:val="009A3327"/>
    <w:rsid w:val="009A3BEF"/>
    <w:rsid w:val="009A5467"/>
    <w:rsid w:val="009B0523"/>
    <w:rsid w:val="009B39CA"/>
    <w:rsid w:val="009B7568"/>
    <w:rsid w:val="009C0EEF"/>
    <w:rsid w:val="009C1780"/>
    <w:rsid w:val="009C3928"/>
    <w:rsid w:val="009D3266"/>
    <w:rsid w:val="009E3EB5"/>
    <w:rsid w:val="009E7405"/>
    <w:rsid w:val="009F242E"/>
    <w:rsid w:val="00A04C68"/>
    <w:rsid w:val="00A103A4"/>
    <w:rsid w:val="00A135F5"/>
    <w:rsid w:val="00A1429D"/>
    <w:rsid w:val="00A15294"/>
    <w:rsid w:val="00A24464"/>
    <w:rsid w:val="00A37BA4"/>
    <w:rsid w:val="00A4164B"/>
    <w:rsid w:val="00A450F0"/>
    <w:rsid w:val="00A45B4C"/>
    <w:rsid w:val="00A55BD6"/>
    <w:rsid w:val="00A60050"/>
    <w:rsid w:val="00A660FF"/>
    <w:rsid w:val="00A7413C"/>
    <w:rsid w:val="00A75B5A"/>
    <w:rsid w:val="00A77121"/>
    <w:rsid w:val="00A93E43"/>
    <w:rsid w:val="00A96A8A"/>
    <w:rsid w:val="00AD4B52"/>
    <w:rsid w:val="00AD4F02"/>
    <w:rsid w:val="00AE4CA2"/>
    <w:rsid w:val="00AE4D5F"/>
    <w:rsid w:val="00AE7DF9"/>
    <w:rsid w:val="00AF0733"/>
    <w:rsid w:val="00AF2A1E"/>
    <w:rsid w:val="00B165A5"/>
    <w:rsid w:val="00B246F4"/>
    <w:rsid w:val="00B24C80"/>
    <w:rsid w:val="00B35AED"/>
    <w:rsid w:val="00B40DA3"/>
    <w:rsid w:val="00B443B0"/>
    <w:rsid w:val="00B50FE8"/>
    <w:rsid w:val="00B522E2"/>
    <w:rsid w:val="00B5361C"/>
    <w:rsid w:val="00B53876"/>
    <w:rsid w:val="00B544CF"/>
    <w:rsid w:val="00B619DD"/>
    <w:rsid w:val="00B7127A"/>
    <w:rsid w:val="00B73092"/>
    <w:rsid w:val="00B92CA4"/>
    <w:rsid w:val="00B96B66"/>
    <w:rsid w:val="00BA3B2D"/>
    <w:rsid w:val="00BB6969"/>
    <w:rsid w:val="00BC127C"/>
    <w:rsid w:val="00BE35AC"/>
    <w:rsid w:val="00C22A35"/>
    <w:rsid w:val="00C310D8"/>
    <w:rsid w:val="00C34048"/>
    <w:rsid w:val="00C3762D"/>
    <w:rsid w:val="00C43CE1"/>
    <w:rsid w:val="00C54CA6"/>
    <w:rsid w:val="00C60D57"/>
    <w:rsid w:val="00C6127B"/>
    <w:rsid w:val="00C613AD"/>
    <w:rsid w:val="00C62849"/>
    <w:rsid w:val="00C6353E"/>
    <w:rsid w:val="00C64A70"/>
    <w:rsid w:val="00C651C5"/>
    <w:rsid w:val="00C7038F"/>
    <w:rsid w:val="00C709E1"/>
    <w:rsid w:val="00C87AE0"/>
    <w:rsid w:val="00CA1D36"/>
    <w:rsid w:val="00CB1566"/>
    <w:rsid w:val="00CB3E63"/>
    <w:rsid w:val="00CC46FE"/>
    <w:rsid w:val="00CD4E3F"/>
    <w:rsid w:val="00CD5FCA"/>
    <w:rsid w:val="00CE2B7D"/>
    <w:rsid w:val="00CE3384"/>
    <w:rsid w:val="00CE5151"/>
    <w:rsid w:val="00CF2634"/>
    <w:rsid w:val="00D02DF3"/>
    <w:rsid w:val="00D2418C"/>
    <w:rsid w:val="00D3144A"/>
    <w:rsid w:val="00D31D1E"/>
    <w:rsid w:val="00D323EC"/>
    <w:rsid w:val="00D60246"/>
    <w:rsid w:val="00D64405"/>
    <w:rsid w:val="00D65D2D"/>
    <w:rsid w:val="00D66F8D"/>
    <w:rsid w:val="00D71C02"/>
    <w:rsid w:val="00D77114"/>
    <w:rsid w:val="00D93AEF"/>
    <w:rsid w:val="00D9478E"/>
    <w:rsid w:val="00DA52FB"/>
    <w:rsid w:val="00DA6B6A"/>
    <w:rsid w:val="00DC35B7"/>
    <w:rsid w:val="00DD167F"/>
    <w:rsid w:val="00DD4721"/>
    <w:rsid w:val="00DD7AB1"/>
    <w:rsid w:val="00DE3FCF"/>
    <w:rsid w:val="00DE595F"/>
    <w:rsid w:val="00DF39E9"/>
    <w:rsid w:val="00DF52F6"/>
    <w:rsid w:val="00E21279"/>
    <w:rsid w:val="00E223FA"/>
    <w:rsid w:val="00E25587"/>
    <w:rsid w:val="00E259C6"/>
    <w:rsid w:val="00E34E1F"/>
    <w:rsid w:val="00E5433E"/>
    <w:rsid w:val="00E60512"/>
    <w:rsid w:val="00E619CC"/>
    <w:rsid w:val="00E62D63"/>
    <w:rsid w:val="00E64DDF"/>
    <w:rsid w:val="00E7026D"/>
    <w:rsid w:val="00E72CA6"/>
    <w:rsid w:val="00E74F37"/>
    <w:rsid w:val="00E76A28"/>
    <w:rsid w:val="00E9071B"/>
    <w:rsid w:val="00E942A1"/>
    <w:rsid w:val="00EA7DA7"/>
    <w:rsid w:val="00EA7EA3"/>
    <w:rsid w:val="00EB6BC3"/>
    <w:rsid w:val="00EC3BA4"/>
    <w:rsid w:val="00EE124C"/>
    <w:rsid w:val="00EE7413"/>
    <w:rsid w:val="00EF1CBC"/>
    <w:rsid w:val="00EF3823"/>
    <w:rsid w:val="00EF3CB8"/>
    <w:rsid w:val="00EF6F3C"/>
    <w:rsid w:val="00F01799"/>
    <w:rsid w:val="00F05C40"/>
    <w:rsid w:val="00F073CA"/>
    <w:rsid w:val="00F13C8E"/>
    <w:rsid w:val="00F14D4C"/>
    <w:rsid w:val="00F21F50"/>
    <w:rsid w:val="00F24D58"/>
    <w:rsid w:val="00F2654B"/>
    <w:rsid w:val="00F447A1"/>
    <w:rsid w:val="00F46778"/>
    <w:rsid w:val="00F535BF"/>
    <w:rsid w:val="00F57D6A"/>
    <w:rsid w:val="00F604A0"/>
    <w:rsid w:val="00F65896"/>
    <w:rsid w:val="00F7163B"/>
    <w:rsid w:val="00F733EA"/>
    <w:rsid w:val="00F74AD6"/>
    <w:rsid w:val="00F76648"/>
    <w:rsid w:val="00F81F94"/>
    <w:rsid w:val="00F83344"/>
    <w:rsid w:val="00F974FE"/>
    <w:rsid w:val="00FA2E53"/>
    <w:rsid w:val="00FB744B"/>
    <w:rsid w:val="00FC1BA5"/>
    <w:rsid w:val="00FC2F34"/>
    <w:rsid w:val="00FD74AD"/>
    <w:rsid w:val="00FE1A03"/>
    <w:rsid w:val="00FE1B77"/>
    <w:rsid w:val="00FE4627"/>
    <w:rsid w:val="00FF1EE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6353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C6353E"/>
    <w:pPr>
      <w:keepNext/>
      <w:keepLines/>
      <w:numPr>
        <w:numId w:val="11"/>
      </w:numPr>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C6353E"/>
    <w:pPr>
      <w:keepNext/>
      <w:keepLines/>
      <w:numPr>
        <w:ilvl w:val="1"/>
        <w:numId w:val="11"/>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C6353E"/>
    <w:pPr>
      <w:keepNext/>
      <w:numPr>
        <w:ilvl w:val="2"/>
        <w:numId w:val="11"/>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C6353E"/>
    <w:pPr>
      <w:keepNext/>
      <w:numPr>
        <w:ilvl w:val="3"/>
        <w:numId w:val="11"/>
      </w:numPr>
      <w:spacing w:before="240" w:after="60"/>
      <w:outlineLvl w:val="3"/>
    </w:pPr>
    <w:rPr>
      <w:b/>
      <w:bCs/>
      <w:sz w:val="28"/>
      <w:szCs w:val="28"/>
    </w:rPr>
  </w:style>
  <w:style w:type="paragraph" w:styleId="Nagwek5">
    <w:name w:val="heading 5"/>
    <w:basedOn w:val="Normalny"/>
    <w:next w:val="Normalny"/>
    <w:link w:val="Nagwek5Znak"/>
    <w:uiPriority w:val="99"/>
    <w:qFormat/>
    <w:rsid w:val="00C6353E"/>
    <w:pPr>
      <w:numPr>
        <w:ilvl w:val="4"/>
        <w:numId w:val="11"/>
      </w:numPr>
      <w:spacing w:before="240" w:after="60"/>
      <w:outlineLvl w:val="4"/>
    </w:pPr>
    <w:rPr>
      <w:b/>
      <w:bCs/>
      <w:i/>
      <w:iCs/>
      <w:sz w:val="26"/>
      <w:szCs w:val="26"/>
    </w:rPr>
  </w:style>
  <w:style w:type="paragraph" w:styleId="Nagwek6">
    <w:name w:val="heading 6"/>
    <w:basedOn w:val="Normalny"/>
    <w:next w:val="Normalny"/>
    <w:link w:val="Nagwek6Znak"/>
    <w:uiPriority w:val="99"/>
    <w:qFormat/>
    <w:rsid w:val="00C6353E"/>
    <w:pPr>
      <w:numPr>
        <w:ilvl w:val="5"/>
        <w:numId w:val="11"/>
      </w:numPr>
      <w:spacing w:before="240" w:after="60"/>
      <w:outlineLvl w:val="5"/>
    </w:pPr>
    <w:rPr>
      <w:b/>
      <w:bCs/>
      <w:sz w:val="22"/>
      <w:szCs w:val="22"/>
    </w:rPr>
  </w:style>
  <w:style w:type="paragraph" w:styleId="Nagwek7">
    <w:name w:val="heading 7"/>
    <w:basedOn w:val="Normalny"/>
    <w:next w:val="Normalny"/>
    <w:link w:val="Nagwek7Znak"/>
    <w:uiPriority w:val="99"/>
    <w:qFormat/>
    <w:rsid w:val="00C6353E"/>
    <w:pPr>
      <w:numPr>
        <w:ilvl w:val="6"/>
        <w:numId w:val="11"/>
      </w:numPr>
      <w:spacing w:before="240" w:after="60"/>
      <w:outlineLvl w:val="6"/>
    </w:pPr>
    <w:rPr>
      <w:sz w:val="24"/>
      <w:szCs w:val="24"/>
    </w:rPr>
  </w:style>
  <w:style w:type="paragraph" w:styleId="Nagwek8">
    <w:name w:val="heading 8"/>
    <w:basedOn w:val="Normalny"/>
    <w:next w:val="Normalny"/>
    <w:link w:val="Nagwek8Znak"/>
    <w:uiPriority w:val="99"/>
    <w:qFormat/>
    <w:rsid w:val="00C6353E"/>
    <w:pPr>
      <w:keepNext/>
      <w:keepLines/>
      <w:numPr>
        <w:ilvl w:val="7"/>
        <w:numId w:val="11"/>
      </w:numPr>
      <w:spacing w:before="200"/>
      <w:outlineLvl w:val="7"/>
    </w:pPr>
    <w:rPr>
      <w:rFonts w:ascii="Cambria" w:hAnsi="Cambria"/>
      <w:color w:val="404040"/>
    </w:rPr>
  </w:style>
  <w:style w:type="paragraph" w:styleId="Nagwek9">
    <w:name w:val="heading 9"/>
    <w:basedOn w:val="Normalny"/>
    <w:link w:val="Nagwek9Znak"/>
    <w:uiPriority w:val="99"/>
    <w:qFormat/>
    <w:rsid w:val="00C6353E"/>
    <w:pPr>
      <w:keepNext/>
      <w:numPr>
        <w:ilvl w:val="8"/>
        <w:numId w:val="11"/>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9"/>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9"/>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C6353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6353E"/>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C6353E"/>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rsid w:val="00C6353E"/>
    <w:pPr>
      <w:tabs>
        <w:tab w:val="center" w:pos="4536"/>
        <w:tab w:val="right" w:pos="9072"/>
      </w:tabs>
    </w:pPr>
  </w:style>
  <w:style w:type="character" w:customStyle="1" w:styleId="NagwekZnak">
    <w:name w:val="Nagłówek Znak"/>
    <w:basedOn w:val="Domylnaczcionkaakapitu"/>
    <w:link w:val="Nagwek"/>
    <w:uiPriority w:val="99"/>
    <w:rsid w:val="00C6353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6353E"/>
    <w:pPr>
      <w:tabs>
        <w:tab w:val="center" w:pos="4536"/>
        <w:tab w:val="right" w:pos="9072"/>
      </w:tabs>
    </w:pPr>
  </w:style>
  <w:style w:type="character" w:customStyle="1" w:styleId="StopkaZnak">
    <w:name w:val="Stopka Znak"/>
    <w:basedOn w:val="Domylnaczcionkaakapitu"/>
    <w:link w:val="Stopka"/>
    <w:uiPriority w:val="99"/>
    <w:rsid w:val="00C6353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qFormat/>
    <w:rsid w:val="00C6353E"/>
    <w:rPr>
      <w:rFonts w:ascii="Tahoma" w:hAnsi="Tahoma" w:cs="Tahoma"/>
      <w:sz w:val="16"/>
      <w:szCs w:val="16"/>
    </w:rPr>
  </w:style>
  <w:style w:type="character" w:customStyle="1" w:styleId="TekstdymkaZnak">
    <w:name w:val="Tekst dymka Znak"/>
    <w:basedOn w:val="Domylnaczcionkaakapitu"/>
    <w:link w:val="Tekstdymka"/>
    <w:uiPriority w:val="99"/>
    <w:qFormat/>
    <w:rsid w:val="00C6353E"/>
    <w:rPr>
      <w:rFonts w:ascii="Tahoma" w:eastAsia="Times New Roman" w:hAnsi="Tahoma" w:cs="Tahoma"/>
      <w:sz w:val="16"/>
      <w:szCs w:val="16"/>
      <w:lang w:eastAsia="pl-PL"/>
    </w:rPr>
  </w:style>
  <w:style w:type="paragraph" w:styleId="Tekstpodstawowy">
    <w:name w:val="Body Text"/>
    <w:basedOn w:val="Normalny"/>
    <w:link w:val="TekstpodstawowyZnak"/>
    <w:uiPriority w:val="99"/>
    <w:rsid w:val="00C6353E"/>
    <w:rPr>
      <w:b/>
      <w:bCs/>
      <w:sz w:val="24"/>
    </w:rPr>
  </w:style>
  <w:style w:type="character" w:customStyle="1" w:styleId="TekstpodstawowyZnak">
    <w:name w:val="Tekst podstawowy Znak"/>
    <w:basedOn w:val="Domylnaczcionkaakapitu"/>
    <w:link w:val="Tekstpodstawowy"/>
    <w:uiPriority w:val="99"/>
    <w:rsid w:val="00C6353E"/>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C6353E"/>
    <w:pPr>
      <w:autoSpaceDE w:val="0"/>
      <w:autoSpaceDN w:val="0"/>
      <w:spacing w:before="60" w:after="60" w:line="360" w:lineRule="auto"/>
      <w:ind w:left="851" w:hanging="295"/>
      <w:jc w:val="both"/>
    </w:pPr>
    <w:rPr>
      <w:rFonts w:ascii="Univers-PL" w:eastAsia="Univers-PL"/>
      <w:sz w:val="19"/>
      <w:szCs w:val="19"/>
    </w:rPr>
  </w:style>
  <w:style w:type="character" w:styleId="Pogrubienie">
    <w:name w:val="Strong"/>
    <w:basedOn w:val="Domylnaczcionkaakapitu"/>
    <w:uiPriority w:val="99"/>
    <w:qFormat/>
    <w:rsid w:val="00C6353E"/>
    <w:rPr>
      <w:rFonts w:cs="Times New Roman"/>
      <w:b/>
    </w:rPr>
  </w:style>
  <w:style w:type="paragraph" w:styleId="Nagwekspisutreci">
    <w:name w:val="TOC Heading"/>
    <w:basedOn w:val="Nagwek1"/>
    <w:next w:val="Normalny"/>
    <w:uiPriority w:val="99"/>
    <w:qFormat/>
    <w:rsid w:val="00C6353E"/>
    <w:pPr>
      <w:spacing w:line="276" w:lineRule="auto"/>
      <w:outlineLvl w:val="9"/>
    </w:pPr>
    <w:rPr>
      <w:lang w:eastAsia="en-US"/>
    </w:rPr>
  </w:style>
  <w:style w:type="paragraph" w:styleId="Tekstpodstawowywcity2">
    <w:name w:val="Body Text Indent 2"/>
    <w:basedOn w:val="Normalny"/>
    <w:link w:val="Tekstpodstawowywcity2Znak"/>
    <w:uiPriority w:val="99"/>
    <w:rsid w:val="00C6353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635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C635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6353E"/>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character" w:customStyle="1" w:styleId="TytuZnak">
    <w:name w:val="Tytuł Znak"/>
    <w:basedOn w:val="Domylnaczcionkaakapitu"/>
    <w:link w:val="Tytu"/>
    <w:uiPriority w:val="99"/>
    <w:rsid w:val="00C6353E"/>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99"/>
    <w:qFormat/>
    <w:rsid w:val="00C6353E"/>
    <w:pPr>
      <w:numPr>
        <w:ilvl w:val="1"/>
      </w:numPr>
    </w:pPr>
    <w:rPr>
      <w:rFonts w:ascii="Cambria" w:hAnsi="Cambria"/>
      <w:i/>
      <w:iCs/>
      <w:color w:val="4F81BD"/>
      <w:spacing w:val="15"/>
      <w:sz w:val="24"/>
      <w:szCs w:val="24"/>
    </w:rPr>
  </w:style>
  <w:style w:type="character" w:customStyle="1" w:styleId="PodtytuZnak">
    <w:name w:val="Podtytuł Znak"/>
    <w:basedOn w:val="Domylnaczcionkaakapitu"/>
    <w:link w:val="Podtytu"/>
    <w:uiPriority w:val="99"/>
    <w:rsid w:val="00C6353E"/>
    <w:rPr>
      <w:rFonts w:ascii="Cambria" w:eastAsia="Times New Roman" w:hAnsi="Cambria" w:cs="Times New Roman"/>
      <w:i/>
      <w:iCs/>
      <w:color w:val="4F81BD"/>
      <w:spacing w:val="15"/>
      <w:sz w:val="24"/>
      <w:szCs w:val="24"/>
      <w:lang w:eastAsia="pl-PL"/>
    </w:rPr>
  </w:style>
  <w:style w:type="paragraph" w:customStyle="1" w:styleId="WW-Tekstpodstawowy2">
    <w:name w:val="WW-Tekst podstawowy 2"/>
    <w:basedOn w:val="Normalny"/>
    <w:uiPriority w:val="99"/>
    <w:rsid w:val="00C6353E"/>
    <w:pPr>
      <w:suppressAutoHyphens/>
      <w:jc w:val="center"/>
    </w:pPr>
    <w:rPr>
      <w:b/>
      <w:sz w:val="28"/>
    </w:rPr>
  </w:style>
  <w:style w:type="paragraph" w:customStyle="1" w:styleId="WW-Tekstpodstawowywcity3">
    <w:name w:val="WW-Tekst podstawowy wcięty 3"/>
    <w:basedOn w:val="Normalny"/>
    <w:uiPriority w:val="99"/>
    <w:rsid w:val="00C6353E"/>
    <w:pPr>
      <w:suppressAutoHyphens/>
      <w:ind w:left="567" w:hanging="567"/>
    </w:pPr>
    <w:rPr>
      <w:b/>
      <w:sz w:val="24"/>
    </w:rPr>
  </w:style>
  <w:style w:type="paragraph" w:styleId="Tekstprzypisudolnego">
    <w:name w:val="footnote text"/>
    <w:basedOn w:val="Normalny"/>
    <w:link w:val="TekstprzypisudolnegoZnak"/>
    <w:uiPriority w:val="99"/>
    <w:semiHidden/>
    <w:rsid w:val="00C6353E"/>
    <w:pPr>
      <w:suppressAutoHyphens/>
    </w:pPr>
    <w:rPr>
      <w:sz w:val="24"/>
    </w:rPr>
  </w:style>
  <w:style w:type="character" w:customStyle="1" w:styleId="TekstprzypisudolnegoZnak">
    <w:name w:val="Tekst przypisu dolnego Znak"/>
    <w:basedOn w:val="Domylnaczcionkaakapitu"/>
    <w:link w:val="Tekstprzypisudolnego"/>
    <w:uiPriority w:val="99"/>
    <w:semiHidden/>
    <w:rsid w:val="00C6353E"/>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C6353E"/>
    <w:pPr>
      <w:suppressAutoHyphens/>
    </w:pPr>
    <w:rPr>
      <w:b/>
      <w:sz w:val="24"/>
    </w:rPr>
  </w:style>
  <w:style w:type="paragraph" w:styleId="Spistreci2">
    <w:name w:val="toc 2"/>
    <w:basedOn w:val="Normalny"/>
    <w:next w:val="Normalny"/>
    <w:autoRedefine/>
    <w:uiPriority w:val="39"/>
    <w:rsid w:val="00C6353E"/>
    <w:pPr>
      <w:tabs>
        <w:tab w:val="right" w:leader="dot" w:pos="9062"/>
      </w:tabs>
      <w:spacing w:after="100"/>
      <w:ind w:left="426" w:hanging="426"/>
    </w:pPr>
  </w:style>
  <w:style w:type="character" w:styleId="Hipercze">
    <w:name w:val="Hyperlink"/>
    <w:basedOn w:val="Domylnaczcionkaakapitu"/>
    <w:uiPriority w:val="99"/>
    <w:rsid w:val="00C6353E"/>
    <w:rPr>
      <w:rFonts w:cs="Times New Roman"/>
      <w:color w:val="0000FF"/>
      <w:u w:val="single"/>
    </w:rPr>
  </w:style>
  <w:style w:type="paragraph" w:styleId="Spistreci1">
    <w:name w:val="toc 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basedOn w:val="Normalny"/>
    <w:link w:val="AkapitzlistZnak"/>
    <w:uiPriority w:val="99"/>
    <w:qFormat/>
    <w:rsid w:val="00C6353E"/>
    <w:pPr>
      <w:ind w:left="720"/>
      <w:contextualSpacing/>
    </w:pPr>
  </w:style>
  <w:style w:type="paragraph" w:customStyle="1" w:styleId="CharChar1">
    <w:name w:val="Char Char1"/>
    <w:basedOn w:val="Normalny"/>
    <w:uiPriority w:val="99"/>
    <w:rsid w:val="00C6353E"/>
    <w:rPr>
      <w:sz w:val="24"/>
      <w:szCs w:val="24"/>
    </w:rPr>
  </w:style>
  <w:style w:type="paragraph" w:styleId="NormalnyWeb">
    <w:name w:val="Normal (Web)"/>
    <w:basedOn w:val="Normalny"/>
    <w:uiPriority w:val="99"/>
    <w:rsid w:val="00C6353E"/>
    <w:pPr>
      <w:spacing w:before="100" w:beforeAutospacing="1" w:after="100"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character" w:customStyle="1" w:styleId="TekstpodstawowywcityZnak">
    <w:name w:val="Tekst podstawowy wcięty Znak"/>
    <w:basedOn w:val="Domylnaczcionkaakapitu"/>
    <w:link w:val="Tekstpodstawowywcity"/>
    <w:uiPriority w:val="99"/>
    <w:semiHidden/>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C6353E"/>
    <w:rPr>
      <w:rFonts w:ascii="Arial" w:hAnsi="Arial"/>
      <w:sz w:val="21"/>
      <w:shd w:val="clear" w:color="auto" w:fill="FFFFFF"/>
    </w:rPr>
  </w:style>
  <w:style w:type="paragraph" w:customStyle="1" w:styleId="Teksttreci0">
    <w:name w:val="Tekst treści"/>
    <w:basedOn w:val="Normalny"/>
    <w:link w:val="Teksttreci"/>
    <w:uiPriority w:val="99"/>
    <w:rsid w:val="00C6353E"/>
    <w:pPr>
      <w:shd w:val="clear" w:color="auto" w:fill="FFFFFF"/>
      <w:spacing w:after="240" w:line="240" w:lineRule="atLeast"/>
      <w:ind w:hanging="560"/>
    </w:pPr>
    <w:rPr>
      <w:rFonts w:ascii="Arial" w:eastAsiaTheme="minorHAnsi" w:hAnsi="Arial" w:cstheme="minorBidi"/>
      <w:sz w:val="21"/>
      <w:szCs w:val="22"/>
      <w:lang w:eastAsia="en-US"/>
    </w:rPr>
  </w:style>
  <w:style w:type="character" w:customStyle="1" w:styleId="CommentTextChar">
    <w:name w:val="Comment Text Char"/>
    <w:uiPriority w:val="99"/>
    <w:semiHidden/>
    <w:locked/>
    <w:rsid w:val="00C6353E"/>
    <w:rPr>
      <w:rFonts w:ascii="Times New Roman" w:hAnsi="Times New Roman"/>
      <w:sz w:val="20"/>
      <w:lang w:eastAsia="pl-PL"/>
    </w:rPr>
  </w:style>
  <w:style w:type="paragraph" w:styleId="Tekstkomentarza">
    <w:name w:val="annotation text"/>
    <w:basedOn w:val="Normalny"/>
    <w:link w:val="TekstkomentarzaZnak"/>
    <w:uiPriority w:val="99"/>
    <w:semiHidden/>
    <w:rsid w:val="00C6353E"/>
  </w:style>
  <w:style w:type="character" w:customStyle="1" w:styleId="TekstkomentarzaZnak">
    <w:name w:val="Tekst komentarza Znak"/>
    <w:basedOn w:val="Domylnaczcionkaakapitu"/>
    <w:link w:val="Tekstkomentarza"/>
    <w:uiPriority w:val="99"/>
    <w:semiHidden/>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locked/>
    <w:rsid w:val="00C6353E"/>
    <w:rPr>
      <w:rFonts w:ascii="Times New Roman" w:hAnsi="Times New Roman"/>
      <w:b/>
      <w:sz w:val="20"/>
      <w:lang w:eastAsia="pl-PL"/>
    </w:rPr>
  </w:style>
  <w:style w:type="paragraph" w:styleId="Tematkomentarza">
    <w:name w:val="annotation subject"/>
    <w:basedOn w:val="Tekstkomentarza"/>
    <w:next w:val="Tekstkomentarza"/>
    <w:link w:val="TematkomentarzaZnak"/>
    <w:uiPriority w:val="99"/>
    <w:semiHidden/>
    <w:rsid w:val="00C6353E"/>
    <w:rPr>
      <w:b/>
      <w:bCs/>
    </w:rPr>
  </w:style>
  <w:style w:type="character" w:customStyle="1" w:styleId="TematkomentarzaZnak">
    <w:name w:val="Temat komentarza Znak"/>
    <w:basedOn w:val="TekstkomentarzaZnak"/>
    <w:link w:val="Tematkomentarza"/>
    <w:uiPriority w:val="99"/>
    <w:semiHidden/>
    <w:rsid w:val="00C6353E"/>
    <w:rPr>
      <w:rFonts w:ascii="Times New Roman" w:eastAsia="Times New Roman" w:hAnsi="Times New Roman" w:cs="Times New Roman"/>
      <w:b/>
      <w:bCs/>
      <w:sz w:val="20"/>
      <w:szCs w:val="20"/>
      <w:lang w:eastAsia="pl-PL"/>
    </w:rPr>
  </w:style>
  <w:style w:type="paragraph" w:customStyle="1" w:styleId="awciety">
    <w:name w:val="a) wciety"/>
    <w:basedOn w:val="Normalny"/>
    <w:uiPriority w:val="99"/>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rsid w:val="00C6353E"/>
    <w:pPr>
      <w:widowControl w:val="0"/>
      <w:numPr>
        <w:ilvl w:val="1"/>
        <w:numId w:val="12"/>
      </w:numPr>
      <w:suppressAutoHyphens/>
      <w:snapToGrid w:val="0"/>
      <w:spacing w:line="258" w:lineRule="atLeast"/>
      <w:jc w:val="both"/>
    </w:pPr>
    <w:rPr>
      <w:rFonts w:ascii="FrankfurtGothic" w:hAnsi="FrankfurtGothic"/>
      <w:color w:val="000000"/>
      <w:sz w:val="19"/>
    </w:rPr>
  </w:style>
  <w:style w:type="paragraph" w:customStyle="1" w:styleId="glowny">
    <w:name w:val="glowny"/>
    <w:basedOn w:val="Stopka"/>
    <w:next w:val="Stopka"/>
    <w:uiPriority w:val="99"/>
    <w:rsid w:val="00C6353E"/>
    <w:pPr>
      <w:widowControl w:val="0"/>
      <w:suppressAutoHyphens/>
      <w:snapToGrid w:val="0"/>
      <w:spacing w:line="258" w:lineRule="atLeast"/>
      <w:jc w:val="both"/>
    </w:pPr>
    <w:rPr>
      <w:rFonts w:ascii="FrankfurtGothic" w:hAnsi="FrankfurtGothic"/>
      <w:color w:val="000000"/>
      <w:sz w:val="19"/>
    </w:rPr>
  </w:style>
  <w:style w:type="character" w:customStyle="1" w:styleId="Nagwek20">
    <w:name w:val="Nagłówek #2"/>
    <w:uiPriority w:val="99"/>
    <w:rsid w:val="00C6353E"/>
    <w:rPr>
      <w:rFonts w:ascii="Arial" w:hAnsi="Arial"/>
      <w:spacing w:val="0"/>
      <w:sz w:val="18"/>
    </w:rPr>
  </w:style>
  <w:style w:type="paragraph" w:customStyle="1" w:styleId="tekwzpod">
    <w:name w:val="tekwzpod"/>
    <w:uiPriority w:val="99"/>
    <w:rsid w:val="00C6353E"/>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uiPriority w:val="99"/>
    <w:rsid w:val="00C6353E"/>
    <w:rPr>
      <w:rFonts w:ascii="Calibri" w:hAnsi="Calibri"/>
      <w:b/>
      <w:spacing w:val="0"/>
      <w:sz w:val="18"/>
    </w:rPr>
  </w:style>
  <w:style w:type="character" w:customStyle="1" w:styleId="TeksttreciPogrubienie">
    <w:name w:val="Tekst treści + Pogrubienie"/>
    <w:uiPriority w:val="99"/>
    <w:rsid w:val="00C6353E"/>
    <w:rPr>
      <w:rFonts w:ascii="Calibri" w:hAnsi="Calibri"/>
      <w:b/>
      <w:sz w:val="18"/>
      <w:shd w:val="clear" w:color="auto" w:fill="FFFFFF"/>
    </w:rPr>
  </w:style>
  <w:style w:type="character" w:customStyle="1" w:styleId="Nagwek1Consolas">
    <w:name w:val="Nagłówek #1 + Consolas"/>
    <w:aliases w:val="Bez pogrubienia,Odstępy 1 pt"/>
    <w:uiPriority w:val="99"/>
    <w:rsid w:val="00C6353E"/>
    <w:rPr>
      <w:rFonts w:ascii="Consolas" w:hAnsi="Consolas"/>
      <w:b/>
      <w:spacing w:val="30"/>
      <w:sz w:val="18"/>
    </w:rPr>
  </w:style>
  <w:style w:type="character" w:customStyle="1" w:styleId="TeksttreciKursywa">
    <w:name w:val="Tekst treści + Kursywa"/>
    <w:aliases w:val="Odstępy 0 pt"/>
    <w:uiPriority w:val="99"/>
    <w:rsid w:val="00C6353E"/>
    <w:rPr>
      <w:rFonts w:ascii="Calibri" w:hAnsi="Calibri"/>
      <w:i/>
      <w:spacing w:val="-10"/>
      <w:sz w:val="18"/>
      <w:shd w:val="clear" w:color="auto" w:fill="FFFFFF"/>
    </w:rPr>
  </w:style>
  <w:style w:type="character" w:customStyle="1" w:styleId="Teksttreci2Bezkursywy">
    <w:name w:val="Tekst treści (2) + Bez kursywy"/>
    <w:aliases w:val="Odstępy 0 pt2"/>
    <w:uiPriority w:val="99"/>
    <w:rsid w:val="00C6353E"/>
    <w:rPr>
      <w:rFonts w:ascii="Calibri" w:hAnsi="Calibri"/>
      <w:i/>
      <w:spacing w:val="0"/>
      <w:sz w:val="18"/>
      <w:shd w:val="clear" w:color="auto" w:fill="FFFFFF"/>
    </w:rPr>
  </w:style>
  <w:style w:type="character" w:customStyle="1" w:styleId="Nagwek1TrebuchetMS">
    <w:name w:val="Nagłówek #1 + Trebuchet MS"/>
    <w:uiPriority w:val="99"/>
    <w:rsid w:val="00C6353E"/>
    <w:rPr>
      <w:rFonts w:ascii="Trebuchet MS" w:hAnsi="Trebuchet MS"/>
      <w:spacing w:val="0"/>
      <w:sz w:val="18"/>
    </w:rPr>
  </w:style>
  <w:style w:type="character" w:customStyle="1" w:styleId="Teksttreci2Bezkursywy1">
    <w:name w:val="Tekst treści (2) + Bez kursywy1"/>
    <w:uiPriority w:val="99"/>
    <w:rsid w:val="00C6353E"/>
    <w:rPr>
      <w:rFonts w:ascii="Calibri" w:hAnsi="Calibri"/>
      <w:i/>
      <w:spacing w:val="0"/>
      <w:sz w:val="17"/>
      <w:shd w:val="clear" w:color="auto" w:fill="FFFFFF"/>
    </w:rPr>
  </w:style>
  <w:style w:type="character" w:customStyle="1" w:styleId="TeksttreciKursywa1">
    <w:name w:val="Tekst treści + Kursywa1"/>
    <w:uiPriority w:val="99"/>
    <w:rsid w:val="00C6353E"/>
    <w:rPr>
      <w:rFonts w:ascii="Calibri" w:hAnsi="Calibri"/>
      <w:i/>
      <w:spacing w:val="0"/>
      <w:sz w:val="17"/>
      <w:shd w:val="clear" w:color="auto" w:fill="FFFFFF"/>
    </w:rPr>
  </w:style>
  <w:style w:type="character" w:customStyle="1" w:styleId="Nagwek2TrebuchetMS">
    <w:name w:val="Nagłówek #2 + Trebuchet MS"/>
    <w:aliases w:val="8 pt,Odstępy 1 pt2"/>
    <w:uiPriority w:val="99"/>
    <w:rsid w:val="00C6353E"/>
    <w:rPr>
      <w:rFonts w:ascii="Trebuchet MS" w:hAnsi="Trebuchet MS"/>
      <w:spacing w:val="20"/>
      <w:sz w:val="16"/>
      <w:shd w:val="clear" w:color="auto" w:fill="FFFFFF"/>
    </w:rPr>
  </w:style>
  <w:style w:type="character" w:customStyle="1" w:styleId="Nagwek29">
    <w:name w:val="Nagłówek #2 + 9"/>
    <w:aliases w:val="5 pt,Bez pogrubienia2,Odstępy 2 pt"/>
    <w:uiPriority w:val="99"/>
    <w:rsid w:val="00C6353E"/>
    <w:rPr>
      <w:rFonts w:ascii="Calibri" w:hAnsi="Calibri"/>
      <w:b/>
      <w:spacing w:val="40"/>
      <w:sz w:val="19"/>
      <w:shd w:val="clear" w:color="auto" w:fill="FFFFFF"/>
    </w:rPr>
  </w:style>
  <w:style w:type="character" w:customStyle="1" w:styleId="Nagwek28">
    <w:name w:val="Nagłówek #2 + 8"/>
    <w:aliases w:val="5 pt1,Bez pogrubienia1,Odstępy 1 pt1"/>
    <w:uiPriority w:val="99"/>
    <w:rsid w:val="00C6353E"/>
    <w:rPr>
      <w:rFonts w:ascii="Calibri" w:hAnsi="Calibri"/>
      <w:b/>
      <w:spacing w:val="20"/>
      <w:sz w:val="17"/>
      <w:shd w:val="clear" w:color="auto" w:fill="FFFFFF"/>
    </w:rPr>
  </w:style>
  <w:style w:type="character" w:customStyle="1" w:styleId="Nagwek2TrebuchetMS2">
    <w:name w:val="Nagłówek #2 + Trebuchet MS2"/>
    <w:aliases w:val="8 pt2,Odstępy 0 pt1"/>
    <w:uiPriority w:val="99"/>
    <w:rsid w:val="00C6353E"/>
    <w:rPr>
      <w:rFonts w:ascii="Trebuchet MS" w:hAnsi="Trebuchet MS"/>
      <w:spacing w:val="10"/>
      <w:sz w:val="16"/>
      <w:shd w:val="clear" w:color="auto" w:fill="FFFFFF"/>
    </w:rPr>
  </w:style>
  <w:style w:type="character" w:customStyle="1" w:styleId="Nagwek23Odstpy1pt">
    <w:name w:val="Nagłówek #2 (3) + Odstępy 1 pt"/>
    <w:uiPriority w:val="99"/>
    <w:rsid w:val="00C6353E"/>
    <w:rPr>
      <w:rFonts w:ascii="Calibri" w:hAnsi="Calibri"/>
      <w:spacing w:val="20"/>
      <w:sz w:val="17"/>
      <w:shd w:val="clear" w:color="auto" w:fill="FFFFFF"/>
    </w:rPr>
  </w:style>
  <w:style w:type="character" w:customStyle="1" w:styleId="Nagwek2TrebuchetMS1">
    <w:name w:val="Nagłówek #2 + Trebuchet MS1"/>
    <w:aliases w:val="8 pt1"/>
    <w:uiPriority w:val="99"/>
    <w:rsid w:val="00C6353E"/>
    <w:rPr>
      <w:rFonts w:ascii="Trebuchet MS" w:hAnsi="Trebuchet MS"/>
      <w:sz w:val="16"/>
      <w:shd w:val="clear" w:color="auto" w:fill="FFFFFF"/>
    </w:rPr>
  </w:style>
  <w:style w:type="character" w:customStyle="1" w:styleId="Nagwek25Odstpy1pt">
    <w:name w:val="Nagłówek #2 (5) + Odstępy 1 pt"/>
    <w:uiPriority w:val="99"/>
    <w:rsid w:val="00C6353E"/>
    <w:rPr>
      <w:rFonts w:ascii="Trebuchet MS" w:hAnsi="Trebuchet MS"/>
      <w:spacing w:val="20"/>
      <w:sz w:val="16"/>
      <w:shd w:val="clear" w:color="auto" w:fill="FFFFFF"/>
    </w:rPr>
  </w:style>
  <w:style w:type="paragraph" w:styleId="Tekstpodstawowy2">
    <w:name w:val="Body Text 2"/>
    <w:basedOn w:val="Normalny"/>
    <w:link w:val="Tekstpodstawowy2Znak"/>
    <w:uiPriority w:val="99"/>
    <w:rsid w:val="00C6353E"/>
    <w:pPr>
      <w:spacing w:after="120" w:line="480" w:lineRule="auto"/>
    </w:pPr>
  </w:style>
  <w:style w:type="character" w:customStyle="1" w:styleId="Tekstpodstawowy2Znak">
    <w:name w:val="Tekst podstawowy 2 Znak"/>
    <w:basedOn w:val="Domylnaczcionkaakapitu"/>
    <w:link w:val="Tekstpodstawowy2"/>
    <w:uiPriority w:val="99"/>
    <w:rsid w:val="00C6353E"/>
    <w:rPr>
      <w:rFonts w:ascii="Times New Roman" w:eastAsia="Times New Roman" w:hAnsi="Times New Roman" w:cs="Times New Roman"/>
      <w:sz w:val="20"/>
      <w:szCs w:val="20"/>
      <w:lang w:eastAsia="pl-PL"/>
    </w:rPr>
  </w:style>
  <w:style w:type="paragraph" w:customStyle="1" w:styleId="Default">
    <w:name w:val="Default"/>
    <w:uiPriority w:val="99"/>
    <w:rsid w:val="00C6353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1">
    <w:name w:val="Styl1"/>
    <w:basedOn w:val="Normalny"/>
    <w:uiPriority w:val="99"/>
    <w:rsid w:val="00C6353E"/>
    <w:rPr>
      <w:sz w:val="24"/>
    </w:rPr>
  </w:style>
  <w:style w:type="table" w:styleId="Tabela-Siatka">
    <w:name w:val="Table Grid"/>
    <w:basedOn w:val="Standardowy"/>
    <w:uiPriority w:val="99"/>
    <w:rsid w:val="00C6353E"/>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rsid w:val="00C6353E"/>
    <w:rPr>
      <w:rFonts w:cs="Times New Roman"/>
      <w:color w:val="800080"/>
      <w:u w:val="single"/>
    </w:rPr>
  </w:style>
  <w:style w:type="paragraph" w:styleId="Spistreci4">
    <w:name w:val="toc 4"/>
    <w:basedOn w:val="Normalny"/>
    <w:next w:val="Normalny"/>
    <w:autoRedefine/>
    <w:uiPriority w:val="99"/>
    <w:semiHidden/>
    <w:rsid w:val="00C6353E"/>
    <w:pPr>
      <w:numPr>
        <w:ilvl w:val="1"/>
        <w:numId w:val="1"/>
      </w:numPr>
      <w:spacing w:line="360" w:lineRule="auto"/>
      <w:jc w:val="both"/>
    </w:pPr>
    <w:rPr>
      <w:rFonts w:ascii="Arial" w:hAnsi="Arial" w:cs="Arial"/>
      <w:sz w:val="24"/>
      <w:szCs w:val="24"/>
    </w:rPr>
  </w:style>
  <w:style w:type="paragraph" w:styleId="Lista-kontynuacja2">
    <w:name w:val="List Continue 2"/>
    <w:basedOn w:val="Normalny"/>
    <w:uiPriority w:val="99"/>
    <w:semiHidden/>
    <w:rsid w:val="00C6353E"/>
    <w:pPr>
      <w:numPr>
        <w:ilvl w:val="1"/>
        <w:numId w:val="2"/>
      </w:numPr>
      <w:spacing w:before="90" w:line="380" w:lineRule="atLeast"/>
      <w:jc w:val="both"/>
    </w:pPr>
    <w:rPr>
      <w:w w:val="89"/>
      <w:sz w:val="25"/>
    </w:rPr>
  </w:style>
  <w:style w:type="paragraph" w:styleId="Plandokumentu">
    <w:name w:val="Document Map"/>
    <w:basedOn w:val="Normalny"/>
    <w:link w:val="PlandokumentuZnak"/>
    <w:uiPriority w:val="99"/>
    <w:semiHidden/>
    <w:rsid w:val="00C6353E"/>
    <w:pPr>
      <w:shd w:val="clear" w:color="auto" w:fill="000080"/>
    </w:pPr>
    <w:rPr>
      <w:rFonts w:ascii="Tahoma" w:hAnsi="Tahoma"/>
    </w:rPr>
  </w:style>
  <w:style w:type="character" w:customStyle="1" w:styleId="PlandokumentuZnak">
    <w:name w:val="Plan dokumentu Znak"/>
    <w:basedOn w:val="Domylnaczcionkaakapitu"/>
    <w:link w:val="Plandokumentu"/>
    <w:uiPriority w:val="99"/>
    <w:semiHidden/>
    <w:rsid w:val="00C6353E"/>
    <w:rPr>
      <w:rFonts w:ascii="Tahoma" w:eastAsia="Times New Roman" w:hAnsi="Tahoma" w:cs="Times New Roman"/>
      <w:sz w:val="20"/>
      <w:szCs w:val="20"/>
      <w:shd w:val="clear" w:color="auto" w:fill="000080"/>
      <w:lang w:eastAsia="pl-PL"/>
    </w:rPr>
  </w:style>
  <w:style w:type="paragraph" w:styleId="Poprawka">
    <w:name w:val="Revision"/>
    <w:uiPriority w:val="99"/>
    <w:semiHidden/>
    <w:rsid w:val="00C6353E"/>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semiHidden/>
    <w:rsid w:val="00C6353E"/>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semiHidden/>
    <w:rsid w:val="00C6353E"/>
    <w:pPr>
      <w:suppressAutoHyphens/>
      <w:ind w:firstLine="1418"/>
      <w:jc w:val="both"/>
    </w:pPr>
    <w:rPr>
      <w:sz w:val="28"/>
      <w:szCs w:val="28"/>
      <w:lang w:eastAsia="ar-SA"/>
    </w:rPr>
  </w:style>
  <w:style w:type="character" w:customStyle="1" w:styleId="Nagwek10">
    <w:name w:val="Nagłówek #1_"/>
    <w:link w:val="Nagwek11"/>
    <w:uiPriority w:val="99"/>
    <w:semiHidden/>
    <w:locked/>
    <w:rsid w:val="00C6353E"/>
    <w:rPr>
      <w:rFonts w:ascii="Tahoma" w:hAnsi="Tahoma"/>
      <w:spacing w:val="2"/>
      <w:sz w:val="25"/>
      <w:shd w:val="clear" w:color="auto" w:fill="FFFFFF"/>
    </w:rPr>
  </w:style>
  <w:style w:type="paragraph" w:customStyle="1" w:styleId="Nagwek11">
    <w:name w:val="Nagłówek #1"/>
    <w:basedOn w:val="Normalny"/>
    <w:link w:val="Nagwek10"/>
    <w:uiPriority w:val="99"/>
    <w:semiHidden/>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rsid w:val="00C6353E"/>
    <w:pPr>
      <w:ind w:left="720"/>
    </w:pPr>
    <w:rPr>
      <w:sz w:val="24"/>
    </w:rPr>
  </w:style>
  <w:style w:type="character" w:styleId="Odwoanieprzypisudolnego">
    <w:name w:val="footnote reference"/>
    <w:basedOn w:val="Domylnaczcionkaakapitu"/>
    <w:uiPriority w:val="99"/>
    <w:semiHidden/>
    <w:rsid w:val="00C6353E"/>
    <w:rPr>
      <w:rFonts w:cs="Times New Roman"/>
      <w:vertAlign w:val="superscript"/>
    </w:rPr>
  </w:style>
  <w:style w:type="character" w:styleId="Odwoaniedokomentarza">
    <w:name w:val="annotation reference"/>
    <w:basedOn w:val="Domylnaczcionkaakapitu"/>
    <w:uiPriority w:val="99"/>
    <w:semiHidden/>
    <w:rsid w:val="00C6353E"/>
    <w:rPr>
      <w:rFonts w:cs="Times New Roman"/>
      <w:sz w:val="16"/>
    </w:rPr>
  </w:style>
  <w:style w:type="character" w:customStyle="1" w:styleId="h1">
    <w:name w:val="h1"/>
    <w:uiPriority w:val="99"/>
    <w:rsid w:val="00C6353E"/>
  </w:style>
  <w:style w:type="character" w:customStyle="1" w:styleId="h11">
    <w:name w:val="h11"/>
    <w:uiPriority w:val="99"/>
    <w:rsid w:val="00C6353E"/>
    <w:rPr>
      <w:rFonts w:ascii="Verdana" w:hAnsi="Verdana"/>
      <w:b/>
      <w:sz w:val="23"/>
    </w:rPr>
  </w:style>
  <w:style w:type="character" w:customStyle="1" w:styleId="txt-new">
    <w:name w:val="txt-new"/>
    <w:uiPriority w:val="99"/>
    <w:rsid w:val="00C6353E"/>
  </w:style>
  <w:style w:type="paragraph" w:customStyle="1" w:styleId="Standard">
    <w:name w:val="Standard"/>
    <w:rsid w:val="00C6353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Style25">
    <w:name w:val="Style25"/>
    <w:basedOn w:val="Normalny"/>
    <w:uiPriority w:val="99"/>
    <w:rsid w:val="00C6353E"/>
    <w:pPr>
      <w:widowControl w:val="0"/>
      <w:autoSpaceDE w:val="0"/>
      <w:autoSpaceDN w:val="0"/>
      <w:adjustRightInd w:val="0"/>
      <w:spacing w:line="221" w:lineRule="exact"/>
      <w:jc w:val="both"/>
    </w:pPr>
    <w:rPr>
      <w:rFonts w:ascii="Verdana" w:hAnsi="Verdana"/>
      <w:sz w:val="24"/>
      <w:szCs w:val="24"/>
    </w:rPr>
  </w:style>
  <w:style w:type="character" w:customStyle="1" w:styleId="FontStyle58">
    <w:name w:val="Font Style58"/>
    <w:uiPriority w:val="99"/>
    <w:rsid w:val="00C6353E"/>
    <w:rPr>
      <w:rFonts w:ascii="Verdana" w:hAnsi="Verdana"/>
      <w:sz w:val="16"/>
    </w:rPr>
  </w:style>
  <w:style w:type="paragraph" w:customStyle="1" w:styleId="bold">
    <w:name w:val="bold"/>
    <w:basedOn w:val="Normalny"/>
    <w:uiPriority w:val="99"/>
    <w:rsid w:val="00C6353E"/>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rsid w:val="00C6353E"/>
  </w:style>
  <w:style w:type="character" w:customStyle="1" w:styleId="TekstprzypisukocowegoZnak">
    <w:name w:val="Tekst przypisu końcowego Znak"/>
    <w:basedOn w:val="Domylnaczcionkaakapitu"/>
    <w:link w:val="Tekstprzypisukocowego"/>
    <w:uiPriority w:val="99"/>
    <w:semiHidden/>
    <w:rsid w:val="00C635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rsid w:val="00C6353E"/>
    <w:rPr>
      <w:rFonts w:cs="Times New Roman"/>
      <w:vertAlign w:val="superscript"/>
    </w:rPr>
  </w:style>
  <w:style w:type="paragraph" w:styleId="Tekstpodstawowy3">
    <w:name w:val="Body Text 3"/>
    <w:basedOn w:val="Normalny"/>
    <w:link w:val="Tekstpodstawowy3Znak"/>
    <w:uiPriority w:val="99"/>
    <w:rsid w:val="00C6353E"/>
    <w:pPr>
      <w:spacing w:after="120"/>
    </w:pPr>
    <w:rPr>
      <w:sz w:val="16"/>
      <w:szCs w:val="16"/>
    </w:rPr>
  </w:style>
  <w:style w:type="character" w:customStyle="1" w:styleId="Tekstpodstawowy3Znak">
    <w:name w:val="Tekst podstawowy 3 Znak"/>
    <w:basedOn w:val="Domylnaczcionkaakapitu"/>
    <w:link w:val="Tekstpodstawowy3"/>
    <w:uiPriority w:val="99"/>
    <w:rsid w:val="00C6353E"/>
    <w:rPr>
      <w:rFonts w:ascii="Times New Roman" w:eastAsia="Times New Roman" w:hAnsi="Times New Roman" w:cs="Times New Roman"/>
      <w:sz w:val="16"/>
      <w:szCs w:val="16"/>
      <w:lang w:eastAsia="pl-PL"/>
    </w:rPr>
  </w:style>
  <w:style w:type="paragraph" w:customStyle="1" w:styleId="ZnakZnakZnakZnakZnakZnak">
    <w:name w:val="Znak Znak Znak Znak Znak Znak"/>
    <w:basedOn w:val="Normalny"/>
    <w:uiPriority w:val="99"/>
    <w:rsid w:val="00C6353E"/>
    <w:rPr>
      <w:sz w:val="24"/>
      <w:szCs w:val="24"/>
    </w:rPr>
  </w:style>
  <w:style w:type="paragraph" w:customStyle="1" w:styleId="Akapitzlist2">
    <w:name w:val="Akapit z listą2"/>
    <w:basedOn w:val="Normalny"/>
    <w:uiPriority w:val="99"/>
    <w:rsid w:val="00C6353E"/>
    <w:pPr>
      <w:ind w:left="720"/>
      <w:contextualSpacing/>
    </w:pPr>
    <w:rPr>
      <w:color w:val="000000"/>
    </w:rPr>
  </w:style>
  <w:style w:type="paragraph" w:customStyle="1" w:styleId="ZnakZnakZnakZnakZnakZnak1">
    <w:name w:val="Znak Znak Znak Znak Znak Znak1"/>
    <w:basedOn w:val="Normalny"/>
    <w:uiPriority w:val="99"/>
    <w:rsid w:val="00C6353E"/>
    <w:rPr>
      <w:sz w:val="24"/>
      <w:szCs w:val="24"/>
    </w:rPr>
  </w:style>
  <w:style w:type="paragraph" w:customStyle="1" w:styleId="ZnakZnakZnakZnakZnakZnak2">
    <w:name w:val="Znak Znak Znak Znak Znak Znak2"/>
    <w:basedOn w:val="Normalny"/>
    <w:uiPriority w:val="99"/>
    <w:rsid w:val="00C6353E"/>
    <w:rPr>
      <w:sz w:val="24"/>
      <w:szCs w:val="24"/>
    </w:rPr>
  </w:style>
  <w:style w:type="character" w:customStyle="1" w:styleId="FontStyle63">
    <w:name w:val="Font Style63"/>
    <w:uiPriority w:val="99"/>
    <w:rsid w:val="00C6353E"/>
    <w:rPr>
      <w:rFonts w:ascii="Garamond" w:hAnsi="Garamond"/>
      <w:sz w:val="20"/>
    </w:rPr>
  </w:style>
  <w:style w:type="paragraph" w:customStyle="1" w:styleId="Style18">
    <w:name w:val="Style18"/>
    <w:basedOn w:val="Normalny"/>
    <w:uiPriority w:val="99"/>
    <w:rsid w:val="00C6353E"/>
    <w:pPr>
      <w:widowControl w:val="0"/>
      <w:autoSpaceDE w:val="0"/>
      <w:autoSpaceDN w:val="0"/>
      <w:adjustRightInd w:val="0"/>
      <w:jc w:val="both"/>
    </w:pPr>
    <w:rPr>
      <w:rFonts w:ascii="Garamond" w:hAnsi="Garamond"/>
      <w:sz w:val="24"/>
      <w:szCs w:val="24"/>
    </w:rPr>
  </w:style>
  <w:style w:type="character" w:customStyle="1" w:styleId="FontStyle70">
    <w:name w:val="Font Style70"/>
    <w:uiPriority w:val="99"/>
    <w:rsid w:val="00C6353E"/>
    <w:rPr>
      <w:rFonts w:ascii="Times New Roman" w:hAnsi="Times New Roman"/>
      <w:sz w:val="22"/>
    </w:rPr>
  </w:style>
  <w:style w:type="character" w:customStyle="1" w:styleId="FontStyle55">
    <w:name w:val="Font Style55"/>
    <w:rsid w:val="00C6353E"/>
    <w:rPr>
      <w:rFonts w:ascii="Times New Roman" w:hAnsi="Times New Roman"/>
      <w:sz w:val="20"/>
    </w:rPr>
  </w:style>
  <w:style w:type="character" w:customStyle="1" w:styleId="linola1">
    <w:name w:val="linola1"/>
    <w:uiPriority w:val="99"/>
    <w:rsid w:val="00C6353E"/>
    <w:rPr>
      <w:rFonts w:ascii="Arial" w:hAnsi="Arial"/>
      <w:b/>
      <w:color w:val="666666"/>
      <w:sz w:val="17"/>
      <w:bdr w:val="single" w:sz="6" w:space="2" w:color="DEDEDE" w:frame="1"/>
      <w:shd w:val="clear" w:color="auto" w:fill="FFFFFF"/>
    </w:rPr>
  </w:style>
  <w:style w:type="paragraph" w:customStyle="1" w:styleId="ZnakZnakZnakZnak">
    <w:name w:val="Znak Znak Znak Znak"/>
    <w:basedOn w:val="Normalny"/>
    <w:uiPriority w:val="99"/>
    <w:rsid w:val="00C6353E"/>
    <w:rPr>
      <w:sz w:val="24"/>
      <w:szCs w:val="24"/>
    </w:rPr>
  </w:style>
  <w:style w:type="paragraph" w:customStyle="1" w:styleId="divpoint">
    <w:name w:val="div.point"/>
    <w:uiPriority w:val="99"/>
    <w:rsid w:val="00C6353E"/>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Uwydatnienie">
    <w:name w:val="Emphasis"/>
    <w:basedOn w:val="Domylnaczcionkaakapitu"/>
    <w:uiPriority w:val="99"/>
    <w:qFormat/>
    <w:rsid w:val="00C6353E"/>
    <w:rPr>
      <w:rFonts w:cs="Times New Roman"/>
      <w:i/>
    </w:rPr>
  </w:style>
  <w:style w:type="character" w:customStyle="1" w:styleId="TekstprzypisudolnegoZnak1">
    <w:name w:val="Tekst przypisu dolnego Znak1"/>
    <w:uiPriority w:val="99"/>
    <w:semiHidden/>
    <w:locked/>
    <w:rsid w:val="00C6353E"/>
    <w:rPr>
      <w:rFonts w:ascii="Times New Roman" w:hAnsi="Times New Roman"/>
      <w:sz w:val="20"/>
      <w:lang w:eastAsia="pl-PL"/>
    </w:rPr>
  </w:style>
  <w:style w:type="paragraph" w:customStyle="1" w:styleId="Style19">
    <w:name w:val="Style19"/>
    <w:basedOn w:val="Normalny"/>
    <w:uiPriority w:val="99"/>
    <w:rsid w:val="00C6353E"/>
    <w:pPr>
      <w:widowControl w:val="0"/>
      <w:autoSpaceDE w:val="0"/>
      <w:autoSpaceDN w:val="0"/>
      <w:adjustRightInd w:val="0"/>
      <w:spacing w:line="322" w:lineRule="exact"/>
      <w:ind w:hanging="427"/>
    </w:pPr>
    <w:rPr>
      <w:rFonts w:ascii="Bookman Old Style" w:hAnsi="Bookman Old Style"/>
      <w:sz w:val="24"/>
      <w:szCs w:val="24"/>
    </w:rPr>
  </w:style>
  <w:style w:type="paragraph" w:customStyle="1" w:styleId="Style21">
    <w:name w:val="Style21"/>
    <w:basedOn w:val="Normalny"/>
    <w:rsid w:val="00C6353E"/>
    <w:pPr>
      <w:widowControl w:val="0"/>
      <w:autoSpaceDE w:val="0"/>
      <w:autoSpaceDN w:val="0"/>
      <w:adjustRightInd w:val="0"/>
      <w:spacing w:line="254" w:lineRule="exact"/>
      <w:ind w:hanging="353"/>
      <w:jc w:val="both"/>
    </w:pPr>
    <w:rPr>
      <w:sz w:val="24"/>
      <w:szCs w:val="24"/>
    </w:rPr>
  </w:style>
  <w:style w:type="character" w:customStyle="1" w:styleId="AkapitzlistZnak">
    <w:name w:val="Akapit z listą Znak"/>
    <w:link w:val="Akapitzlist"/>
    <w:uiPriority w:val="99"/>
    <w:locked/>
    <w:rsid w:val="00E259C6"/>
    <w:rPr>
      <w:rFonts w:ascii="Times New Roman" w:eastAsia="Times New Roman" w:hAnsi="Times New Roman" w:cs="Times New Roman"/>
      <w:sz w:val="20"/>
      <w:szCs w:val="20"/>
      <w:lang w:eastAsia="pl-PL"/>
    </w:rPr>
  </w:style>
  <w:style w:type="paragraph" w:styleId="Bezodstpw">
    <w:name w:val="No Spacing"/>
    <w:qFormat/>
    <w:rsid w:val="009444A4"/>
    <w:pPr>
      <w:spacing w:after="0" w:line="240" w:lineRule="auto"/>
    </w:pPr>
    <w:rPr>
      <w:rFonts w:ascii="Calibri" w:eastAsia="Calibri" w:hAnsi="Calibri" w:cs="Calibri"/>
    </w:rPr>
  </w:style>
  <w:style w:type="paragraph" w:customStyle="1" w:styleId="BezodstpwTNR">
    <w:name w:val="Bez odstępów TNR"/>
    <w:basedOn w:val="Normalny"/>
    <w:rsid w:val="00AF0733"/>
    <w:rPr>
      <w:sz w:val="22"/>
      <w:szCs w:val="22"/>
    </w:rPr>
  </w:style>
  <w:style w:type="character" w:customStyle="1" w:styleId="Bodytext">
    <w:name w:val="Body text_"/>
    <w:link w:val="Tekstpodstawowy30"/>
    <w:rsid w:val="00FC1BA5"/>
    <w:rPr>
      <w:rFonts w:ascii="Calibri" w:eastAsia="Calibri" w:hAnsi="Calibri" w:cs="Calibri"/>
      <w:sz w:val="20"/>
      <w:szCs w:val="20"/>
      <w:shd w:val="clear" w:color="auto" w:fill="FFFFFF"/>
    </w:rPr>
  </w:style>
  <w:style w:type="character" w:customStyle="1" w:styleId="Bodytext6pt">
    <w:name w:val="Body text + 6 pt"/>
    <w:rsid w:val="00FC1BA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C1BA5"/>
    <w:pPr>
      <w:widowControl w:val="0"/>
      <w:shd w:val="clear" w:color="auto" w:fill="FFFFFF"/>
      <w:spacing w:before="1800" w:after="300" w:line="0" w:lineRule="atLeast"/>
      <w:ind w:hanging="480"/>
    </w:pPr>
    <w:rPr>
      <w:rFonts w:ascii="Calibri" w:eastAsia="Calibri" w:hAnsi="Calibri" w:cs="Calibri"/>
      <w:lang w:eastAsia="en-US"/>
    </w:rPr>
  </w:style>
  <w:style w:type="character" w:customStyle="1" w:styleId="Tekstpodstawowy1">
    <w:name w:val="Tekst podstawowy1"/>
    <w:rsid w:val="00FC1BA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customStyle="1" w:styleId="Normalny1">
    <w:name w:val="Normalny1"/>
    <w:qFormat/>
    <w:rsid w:val="001C4B85"/>
    <w:pPr>
      <w:suppressAutoHyphens/>
      <w:spacing w:after="200" w:line="276" w:lineRule="auto"/>
      <w:textAlignment w:val="baseline"/>
    </w:pPr>
    <w:rPr>
      <w:rFonts w:ascii="Times New Roman" w:eastAsiaTheme="minorEastAsia" w:hAnsi="Times New Roman" w:cs="Arial Unicode MS"/>
      <w:sz w:val="24"/>
      <w:szCs w:val="24"/>
      <w:lang w:val="en-US" w:eastAsia="ar-SA"/>
    </w:rPr>
  </w:style>
  <w:style w:type="paragraph" w:customStyle="1" w:styleId="ZnakZnakZnakZnakZnakZnak4">
    <w:name w:val="Znak Znak Znak Znak Znak Znak4"/>
    <w:basedOn w:val="Normalny"/>
    <w:uiPriority w:val="99"/>
    <w:rsid w:val="006D27B7"/>
    <w:rPr>
      <w:sz w:val="24"/>
      <w:szCs w:val="24"/>
    </w:rPr>
  </w:style>
  <w:style w:type="paragraph" w:styleId="Lista">
    <w:name w:val="List"/>
    <w:basedOn w:val="Normalny"/>
    <w:uiPriority w:val="99"/>
    <w:semiHidden/>
    <w:rsid w:val="006D27B7"/>
    <w:pPr>
      <w:ind w:left="283" w:hanging="283"/>
      <w:contextualSpacing/>
    </w:pPr>
  </w:style>
  <w:style w:type="character" w:customStyle="1" w:styleId="FontStyle29">
    <w:name w:val="Font Style29"/>
    <w:uiPriority w:val="99"/>
    <w:rsid w:val="006D27B7"/>
    <w:rPr>
      <w:rFonts w:ascii="Times New Roman" w:hAnsi="Times New Roman"/>
      <w:sz w:val="22"/>
    </w:rPr>
  </w:style>
  <w:style w:type="paragraph" w:customStyle="1" w:styleId="redniasiatka1akcent21">
    <w:name w:val="Średnia siatka 1 — akcent 21"/>
    <w:basedOn w:val="Normalny"/>
    <w:uiPriority w:val="99"/>
    <w:rsid w:val="006D27B7"/>
    <w:pPr>
      <w:suppressAutoHyphens/>
      <w:ind w:left="708"/>
    </w:pPr>
    <w:rPr>
      <w:lang w:eastAsia="ar-SA"/>
    </w:rPr>
  </w:style>
  <w:style w:type="paragraph" w:customStyle="1" w:styleId="ZnakZnakZnakZnakZnakZnak3">
    <w:name w:val="Znak Znak Znak Znak Znak Znak3"/>
    <w:basedOn w:val="Normalny"/>
    <w:uiPriority w:val="99"/>
    <w:rsid w:val="006D27B7"/>
    <w:rPr>
      <w:sz w:val="24"/>
      <w:szCs w:val="24"/>
    </w:rPr>
  </w:style>
  <w:style w:type="paragraph" w:customStyle="1" w:styleId="ZnakZnakZnakZnakZnakZnakZnakZnak">
    <w:name w:val="Znak Znak Znak Znak Znak Znak Znak Znak"/>
    <w:basedOn w:val="Normalny"/>
    <w:uiPriority w:val="99"/>
    <w:rsid w:val="006D27B7"/>
    <w:rPr>
      <w:rFonts w:eastAsia="Calibri"/>
      <w:sz w:val="24"/>
      <w:szCs w:val="24"/>
    </w:rPr>
  </w:style>
  <w:style w:type="character" w:customStyle="1" w:styleId="alb">
    <w:name w:val="a_lb"/>
    <w:uiPriority w:val="99"/>
    <w:rsid w:val="006D27B7"/>
    <w:rPr>
      <w:rFonts w:cs="Times New Roman"/>
    </w:rPr>
  </w:style>
  <w:style w:type="character" w:customStyle="1" w:styleId="text-justify">
    <w:name w:val="text-justify"/>
    <w:uiPriority w:val="99"/>
    <w:rsid w:val="006D27B7"/>
    <w:rPr>
      <w:rFonts w:cs="Times New Roman"/>
    </w:rPr>
  </w:style>
  <w:style w:type="character" w:customStyle="1" w:styleId="fn-ref">
    <w:name w:val="fn-ref"/>
    <w:uiPriority w:val="99"/>
    <w:rsid w:val="006D27B7"/>
    <w:rPr>
      <w:rFonts w:cs="Times New Roman"/>
    </w:rPr>
  </w:style>
  <w:style w:type="paragraph" w:styleId="Spistreci3">
    <w:name w:val="toc 3"/>
    <w:basedOn w:val="Normalny"/>
    <w:next w:val="Normalny"/>
    <w:autoRedefine/>
    <w:uiPriority w:val="39"/>
    <w:rsid w:val="006D27B7"/>
    <w:pPr>
      <w:ind w:left="400"/>
    </w:pPr>
  </w:style>
  <w:style w:type="character" w:customStyle="1" w:styleId="czeinternetowe">
    <w:name w:val="Łącze internetowe"/>
    <w:basedOn w:val="Domylnaczcionkaakapitu"/>
    <w:uiPriority w:val="99"/>
    <w:rsid w:val="002E727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3520404">
      <w:bodyDiv w:val="1"/>
      <w:marLeft w:val="0"/>
      <w:marRight w:val="0"/>
      <w:marTop w:val="0"/>
      <w:marBottom w:val="0"/>
      <w:divBdr>
        <w:top w:val="none" w:sz="0" w:space="0" w:color="auto"/>
        <w:left w:val="none" w:sz="0" w:space="0" w:color="auto"/>
        <w:bottom w:val="none" w:sz="0" w:space="0" w:color="auto"/>
        <w:right w:val="none" w:sz="0" w:space="0" w:color="auto"/>
      </w:divBdr>
    </w:div>
    <w:div w:id="476069074">
      <w:bodyDiv w:val="1"/>
      <w:marLeft w:val="0"/>
      <w:marRight w:val="0"/>
      <w:marTop w:val="0"/>
      <w:marBottom w:val="0"/>
      <w:divBdr>
        <w:top w:val="none" w:sz="0" w:space="0" w:color="auto"/>
        <w:left w:val="none" w:sz="0" w:space="0" w:color="auto"/>
        <w:bottom w:val="none" w:sz="0" w:space="0" w:color="auto"/>
        <w:right w:val="none" w:sz="0" w:space="0" w:color="auto"/>
      </w:divBdr>
    </w:div>
    <w:div w:id="141331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ccert.pl/kontakt.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morzad.infor.pl/tematy/rod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atwijczyk@szpital2myslowice.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przetargi@szpital2myslowice.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zpital2myslowice.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6F6B3-B755-414D-BB63-8AC9B9B9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25</Pages>
  <Words>9001</Words>
  <Characters>54008</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Majka Jarosz</dc:creator>
  <cp:lastModifiedBy>JP</cp:lastModifiedBy>
  <cp:revision>4</cp:revision>
  <cp:lastPrinted>2025-04-08T11:21:00Z</cp:lastPrinted>
  <dcterms:created xsi:type="dcterms:W3CDTF">2026-04-22T09:53:00Z</dcterms:created>
  <dcterms:modified xsi:type="dcterms:W3CDTF">2026-04-23T06:10:00Z</dcterms:modified>
</cp:coreProperties>
</file>